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DC4152" wp14:editId="6EC2F274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            Российская  Федерация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iCs/>
          <w:lang w:eastAsia="ru-RU"/>
        </w:rPr>
        <w:t>Иркутская область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005A02">
        <w:rPr>
          <w:rFonts w:ascii="Times New Roman" w:eastAsia="Times New Roman" w:hAnsi="Times New Roman" w:cs="Times New Roman"/>
          <w:iCs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муниципальный район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 СЛЮДЯНСКОГО МУНИЦИПАЛЬНОГО РАЙОНА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принято районной Думой </w:t>
      </w:r>
      <w:r w:rsidR="0071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71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87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 деятельности Контрольно-счетной  палаты 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муниципального</w:t>
      </w:r>
      <w:proofErr w:type="gram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района за 20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8702C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год</w:t>
      </w: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9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-5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основании  ст. 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Положения  о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Контрольно-счетной палате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утвержденного решением </w:t>
      </w:r>
      <w:r w:rsidR="00AB4C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районной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Думы от 28.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21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8-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</w:t>
      </w:r>
      <w:r w:rsidR="008702C2" w:rsidRP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рд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руководствуясь ст. 42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Устава </w:t>
      </w:r>
      <w:proofErr w:type="spellStart"/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Слюдянского</w:t>
      </w:r>
      <w:proofErr w:type="spellEnd"/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район</w:t>
      </w:r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</w:p>
    <w:p w:rsidR="00005A02" w:rsidRPr="00005A02" w:rsidRDefault="00005A02" w:rsidP="00005A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02" w:rsidRPr="00F71C8D" w:rsidRDefault="00005A02" w:rsidP="00005A02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РАЙОННАЯ ДУМА РЕШИЛА:</w:t>
      </w:r>
    </w:p>
    <w:p w:rsidR="00005A02" w:rsidRPr="00005A02" w:rsidRDefault="00005A02" w:rsidP="00005A02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numPr>
          <w:ilvl w:val="0"/>
          <w:numId w:val="27"/>
        </w:numPr>
        <w:shd w:val="clear" w:color="auto" w:fill="FFFFFF"/>
        <w:tabs>
          <w:tab w:val="left" w:pos="259"/>
        </w:tabs>
        <w:spacing w:before="120" w:after="0" w:line="281" w:lineRule="exact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</w:t>
      </w:r>
      <w:r w:rsidR="008702C2"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(Приложение).</w:t>
      </w:r>
    </w:p>
    <w:p w:rsidR="00005A02" w:rsidRPr="008702C2" w:rsidRDefault="00005A02" w:rsidP="00005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администрации </w:t>
      </w:r>
      <w:proofErr w:type="spellStart"/>
      <w:r w:rsidR="00BE2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E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</w:t>
      </w:r>
      <w:r w:rsid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sludyanka</w:t>
        </w:r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02" w:rsidRPr="00005A02" w:rsidRDefault="00005A02" w:rsidP="00005A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6E1593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                                                         А.В. Николаев</w:t>
      </w:r>
      <w:r w:rsidRPr="0000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7135B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02C2"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2C2" w:rsidRPr="005A73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135B7" w:rsidRPr="009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7135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5B7" w:rsidRPr="009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005A02" w:rsidRPr="008702C2" w:rsidRDefault="00005A0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02C2" w:rsidRPr="008702C2" w:rsidRDefault="008702C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02C2" w:rsidRPr="008702C2" w:rsidRDefault="008702C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02C2" w:rsidRDefault="008702C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5536" w:rsidRPr="008702C2" w:rsidRDefault="00515536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7D0" w:rsidRDefault="009C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880" w:rsidRPr="00701B9E" w:rsidRDefault="0038502C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        Приложение к решению Думы </w:t>
      </w:r>
    </w:p>
    <w:p w:rsidR="00B44880" w:rsidRPr="00AB7C47" w:rsidRDefault="00233A96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sz w:val="24"/>
          <w:szCs w:val="24"/>
        </w:rPr>
        <w:t>а</w:t>
      </w:r>
    </w:p>
    <w:p w:rsidR="00B44880" w:rsidRPr="00701B9E" w:rsidRDefault="00CC58FA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7135B7" w:rsidRPr="009C07D0">
        <w:rPr>
          <w:rFonts w:ascii="Times New Roman" w:hAnsi="Times New Roman" w:cs="Times New Roman"/>
          <w:sz w:val="24"/>
          <w:szCs w:val="24"/>
        </w:rPr>
        <w:t>31</w:t>
      </w:r>
      <w:r w:rsidR="007135B7">
        <w:rPr>
          <w:rFonts w:ascii="Times New Roman" w:hAnsi="Times New Roman" w:cs="Times New Roman"/>
          <w:sz w:val="24"/>
          <w:szCs w:val="24"/>
        </w:rPr>
        <w:t>.03.</w:t>
      </w:r>
      <w:r w:rsidR="00A57A7D">
        <w:rPr>
          <w:rFonts w:ascii="Times New Roman" w:hAnsi="Times New Roman" w:cs="Times New Roman"/>
          <w:sz w:val="24"/>
          <w:szCs w:val="24"/>
        </w:rPr>
        <w:t>202</w:t>
      </w:r>
      <w:r w:rsidR="00B05991">
        <w:rPr>
          <w:rFonts w:ascii="Times New Roman" w:hAnsi="Times New Roman" w:cs="Times New Roman"/>
          <w:sz w:val="24"/>
          <w:szCs w:val="24"/>
        </w:rPr>
        <w:t>2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35B7">
        <w:rPr>
          <w:rFonts w:ascii="Times New Roman" w:hAnsi="Times New Roman" w:cs="Times New Roman"/>
          <w:sz w:val="24"/>
          <w:szCs w:val="24"/>
        </w:rPr>
        <w:t xml:space="preserve">19 – </w:t>
      </w:r>
      <w:r w:rsidR="00B44880" w:rsidRPr="00701B9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1AE8" w:rsidRPr="00701B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880" w:rsidRPr="00701B9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B44880" w:rsidRPr="00701B9E" w:rsidRDefault="00B44880" w:rsidP="00B44880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701B9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701B9E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AB7C47" w:rsidRPr="00EF5BD1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4C5DA1" w:rsidRPr="00AB7C47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AB7C47" w:rsidRPr="00EF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202</w:t>
      </w:r>
      <w:r w:rsidR="009A1BC2">
        <w:rPr>
          <w:rFonts w:ascii="Times New Roman" w:hAnsi="Times New Roman" w:cs="Times New Roman"/>
          <w:b/>
          <w:sz w:val="24"/>
          <w:szCs w:val="24"/>
        </w:rPr>
        <w:t>1</w:t>
      </w:r>
      <w:r w:rsidR="004C5DA1" w:rsidRPr="00701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9A1BC2">
        <w:rPr>
          <w:rFonts w:ascii="Times New Roman" w:hAnsi="Times New Roman" w:cs="Times New Roman"/>
          <w:sz w:val="24"/>
          <w:szCs w:val="24"/>
        </w:rPr>
        <w:t>2</w:t>
      </w:r>
      <w:r w:rsidR="004C5DA1" w:rsidRPr="00701B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A96" w:rsidRPr="00701B9E" w:rsidRDefault="00233A96">
      <w:pPr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C5DA1" w:rsidRPr="00701B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D0C9E" w:rsidRDefault="009A1BC2" w:rsidP="009A1BC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счетная  палата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</w:t>
      </w:r>
      <w:r w:rsidR="00A115D5" w:rsidRPr="00FD0C9E">
        <w:rPr>
          <w:rFonts w:ascii="Times New Roman" w:hAnsi="Times New Roman" w:cs="Times New Roman"/>
          <w:sz w:val="24"/>
          <w:szCs w:val="24"/>
        </w:rPr>
        <w:t>районной Думой</w:t>
      </w:r>
      <w:r w:rsidR="006B635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B635A" w:rsidRP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B635A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B635A">
        <w:rPr>
          <w:rFonts w:ascii="Times New Roman" w:hAnsi="Times New Roman" w:cs="Times New Roman"/>
          <w:sz w:val="24"/>
          <w:szCs w:val="24"/>
        </w:rPr>
        <w:t xml:space="preserve"> </w:t>
      </w:r>
      <w:r w:rsidR="008906CA">
        <w:rPr>
          <w:rFonts w:ascii="Times New Roman" w:hAnsi="Times New Roman" w:cs="Times New Roman"/>
          <w:sz w:val="24"/>
          <w:szCs w:val="24"/>
        </w:rPr>
        <w:t>и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2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 палате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(далее – Положение о КСП района)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26.03.2020 г.№ 19 -</w:t>
      </w:r>
      <w:r w:rsidR="00C3702D" w:rsidRP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2D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02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D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28.10.2021 г.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635A" w:rsidRP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D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ст.42 </w:t>
      </w:r>
      <w:hyperlink r:id="rId13" w:history="1">
        <w:proofErr w:type="gramStart"/>
        <w:r w:rsidR="005C524F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proofErr w:type="gramEnd"/>
      </w:hyperlink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C524F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="005C524F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6B635A" w:rsidP="006B635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proofErr w:type="gramEnd"/>
      </w:hyperlink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</w:t>
      </w:r>
      <w:hyperlink r:id="rId15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 в целях осуществления: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за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DC2118" w:rsidRDefault="004C5DA1" w:rsidP="00DC211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в других сферах, установленных Федеральным </w:t>
      </w:r>
      <w:hyperlink r:id="rId16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F3A31" w:rsidRPr="008906CA" w:rsidRDefault="00DC2118" w:rsidP="00BF3A3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ФЗ № 255 - ФЗ от 01.07.2021 г.</w:t>
      </w:r>
      <w:r w:rsidR="00F52BD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BD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="00D6673F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6673F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60E8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организационно-правовой формы контрольно-счетного органа муниципального района в соответствие законодательст</w:t>
      </w:r>
      <w:r w:rsidR="005B6D6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ву РФ</w:t>
      </w:r>
      <w:r w:rsidR="00F52BD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</w:t>
      </w:r>
      <w:r w:rsidR="005B6D62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01C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proofErr w:type="spellStart"/>
      <w:r w:rsidR="00FC101C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FC101C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6673F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наделена правами юридического лица</w:t>
      </w:r>
      <w:r w:rsidR="003E7B24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009" w:rsidRDefault="00F52BD2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</w:t>
      </w:r>
      <w:r w:rsidR="002D46B2" w:rsidRPr="00B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КСП района утверждено в новой редакции РД № 58-</w:t>
      </w:r>
      <w:r w:rsidR="002D46B2" w:rsidRPr="00BF3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2D46B2" w:rsidRPr="00B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1C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28.10.2021 г.</w:t>
      </w:r>
    </w:p>
    <w:p w:rsidR="00F52BD2" w:rsidRDefault="00F52BD2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</w:t>
      </w:r>
      <w:r w:rsidR="00BF3A31"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в составе </w:t>
      </w:r>
      <w:r w:rsidR="00BF3A31"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F3A31"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аппарата КСП.</w:t>
      </w:r>
    </w:p>
    <w:p w:rsidR="00F52BD2" w:rsidRDefault="005D7101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председателя и аудитора КСП отнесены к муниципальным должностям.</w:t>
      </w:r>
    </w:p>
    <w:p w:rsidR="00261EDD" w:rsidRDefault="00F52BD2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аппарата </w:t>
      </w:r>
      <w:r w:rsidR="00BF3A31"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инспекторы и иные штатные </w:t>
      </w:r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7AA" w:rsidRPr="00F52BD2" w:rsidRDefault="00261EDD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инспекторов возлагаются обязанности по организации и непосредственному проведению внешнего муниципального финансового контроля. </w:t>
      </w:r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инспекторов отнесены к должностям муниципальной службы в соответствии с реестром должностей муниципальной службы </w:t>
      </w:r>
      <w:proofErr w:type="spellStart"/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D35C22" w:rsidRDefault="00D35C22" w:rsidP="00D35C2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татная численность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решением 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</w:t>
      </w:r>
      <w:r w:rsidR="006B1B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КСП</w:t>
      </w:r>
      <w:r w:rsidR="002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полномочий, обеспечения организационной и функциональной независимости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840" w:rsidRDefault="00E2339C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от 25.11.2021 г.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71</w:t>
      </w:r>
      <w:r w:rsidR="00431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1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татная численность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2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 единиц, из которых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840" w:rsidRDefault="00431595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</w:t>
      </w:r>
      <w:r w:rsidRPr="00D82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и аудитор 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320A" w:rsidRDefault="00D32840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0A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</w:t>
      </w:r>
      <w:r w:rsidR="006C320A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инспекторы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1 единица по переданным полномочиям поселений по осуществлению внешнего муниципального финансового контроля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EDD" w:rsidRDefault="002C00D6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DA1" w:rsidRPr="00F71C8D" w:rsidRDefault="00261EDD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5DA1" w:rsidRP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труда и занятости Иркутской области от 14.10.2013 № 57-мпр</w:t>
      </w:r>
      <w:r w:rsidR="00D8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методических рекомендаций по определению численности работников местной администрации и контрольно-счетных органов муниципальных образований Иркутской области», норматив численности </w:t>
      </w:r>
      <w:r w:rsidR="004C5DA1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контрольно-счетного органа муниципального района </w:t>
      </w:r>
      <w:r w:rsidR="009D0347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составлять </w:t>
      </w:r>
      <w:r w:rsidR="008123A7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 </w:t>
      </w:r>
      <w:r w:rsidR="009D0347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03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численность + 3 единицы дополнительный норматив численности в зависимости от об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доходов и расходов бюджета, подлежащих</w:t>
      </w:r>
      <w:proofErr w:type="gramEnd"/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за отчетный финансовый год</w:t>
      </w:r>
      <w:r w:rsidR="0003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и расходы, утвержденные на 2021 год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4 418,56 тыс. руб.)</w:t>
      </w:r>
      <w:r w:rsidR="009D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штатной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переданным полномочиям поселений, </w:t>
      </w:r>
      <w:r w:rsidR="00F71C8D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численности муниципальных служащих КСП должен составлять 6 штатных единиц</w:t>
      </w:r>
      <w:r w:rsidR="00032F09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полномочий, обеспечения организационной и функциональной независимости</w:t>
      </w:r>
      <w:r w:rsidR="00F71C8D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8D" w:rsidRDefault="002C00D6" w:rsidP="002C00D6">
      <w:pPr>
        <w:tabs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5DA1" w:rsidRPr="00F96465" w:rsidRDefault="00F71C8D" w:rsidP="002C00D6">
      <w:pPr>
        <w:tabs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F7F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DA1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единого подхода к оценке фактов и классификации нарушений, недостатков и их последствий используется повсеместно классификатор нарушений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>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1</w:t>
      </w:r>
      <w:r w:rsidR="00F96465" w:rsidRPr="00F96465">
        <w:rPr>
          <w:rFonts w:ascii="Times New Roman" w:eastAsia="Calibri" w:hAnsi="Times New Roman" w:cs="Times New Roman"/>
          <w:sz w:val="24"/>
          <w:szCs w:val="24"/>
        </w:rPr>
        <w:t>7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>.12.2014 года</w:t>
      </w:r>
      <w:r w:rsidR="00225C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25C6C">
        <w:br/>
      </w:r>
      <w:r w:rsidR="00225C6C" w:rsidRPr="00225C6C">
        <w:rPr>
          <w:rStyle w:val="markedcontent"/>
          <w:rFonts w:ascii="Times New Roman" w:hAnsi="Times New Roman" w:cs="Times New Roman"/>
          <w:sz w:val="24"/>
          <w:szCs w:val="24"/>
        </w:rPr>
        <w:t xml:space="preserve">изменениями и дополнениями, актуализированными с учетом </w:t>
      </w:r>
      <w:r w:rsidR="00225C6C">
        <w:rPr>
          <w:rStyle w:val="markedcontent"/>
          <w:rFonts w:ascii="Times New Roman" w:hAnsi="Times New Roman" w:cs="Times New Roman"/>
          <w:sz w:val="24"/>
          <w:szCs w:val="24"/>
        </w:rPr>
        <w:t xml:space="preserve">действующего </w:t>
      </w:r>
      <w:r w:rsidR="00225C6C" w:rsidRPr="00225C6C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законодательства</w:t>
      </w:r>
      <w:r w:rsidR="004C5DA1" w:rsidRPr="00F96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4C5DA1" w:rsidRPr="00FD0C9E" w:rsidRDefault="002C00D6" w:rsidP="002C00D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C5DA1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Российской Федерации ориентирует все контрольно - счетные органы </w:t>
      </w:r>
      <w:r w:rsidR="008E19C6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КСО) </w:t>
      </w:r>
      <w:r w:rsidR="004C5DA1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материалы контрольно-счетных органов должны соответствовать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единым стандартам и методам.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к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не может быть много, вместе с тем контроль должен быть эффективным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профилактическим, а не карательным. </w:t>
      </w:r>
      <w:r w:rsidR="00780F7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упор в работе контрольно-счетных органов делается на профилактику  нарушений.</w:t>
      </w:r>
    </w:p>
    <w:p w:rsidR="00780F7F" w:rsidRPr="00FD0C9E" w:rsidRDefault="00780F7F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 должен перейти  от наказания к предупреждению  нарушений </w:t>
      </w:r>
      <w:r w:rsidR="00594F5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подконтрольной среде. Предупреждение – это риск – ориентированный контроль, подход к выбору объектов, мониторинг, предупреждение.</w:t>
      </w:r>
    </w:p>
    <w:p w:rsidR="000C740D" w:rsidRPr="00FD0C9E" w:rsidRDefault="00F71C8D" w:rsidP="00F71C8D">
      <w:pPr>
        <w:pStyle w:val="Default"/>
        <w:ind w:left="-851"/>
        <w:jc w:val="both"/>
      </w:pPr>
      <w:r>
        <w:t xml:space="preserve">    </w:t>
      </w:r>
    </w:p>
    <w:p w:rsidR="00111288" w:rsidRDefault="00111288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B4B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КСП района осуществляет с</w:t>
      </w:r>
      <w:r w:rsidR="00F52B4B" w:rsidRPr="00FD0C9E">
        <w:rPr>
          <w:rFonts w:ascii="Times New Roman" w:hAnsi="Times New Roman" w:cs="Times New Roman"/>
          <w:sz w:val="24"/>
          <w:szCs w:val="24"/>
        </w:rPr>
        <w:t>вою деятельность на основе планов, которые разрабатываются</w:t>
      </w:r>
      <w:r w:rsidRPr="00FD0C9E">
        <w:rPr>
          <w:rFonts w:ascii="Times New Roman" w:hAnsi="Times New Roman" w:cs="Times New Roman"/>
          <w:sz w:val="24"/>
          <w:szCs w:val="24"/>
        </w:rPr>
        <w:t xml:space="preserve"> и </w:t>
      </w:r>
      <w:r w:rsidR="00F52B4B" w:rsidRPr="00FD0C9E">
        <w:rPr>
          <w:rFonts w:ascii="Times New Roman" w:hAnsi="Times New Roman" w:cs="Times New Roman"/>
          <w:sz w:val="24"/>
          <w:szCs w:val="24"/>
        </w:rPr>
        <w:t>утверждаются</w:t>
      </w:r>
      <w:r w:rsidR="005108EA" w:rsidRPr="00FD0C9E">
        <w:rPr>
          <w:rFonts w:ascii="Times New Roman" w:hAnsi="Times New Roman" w:cs="Times New Roman"/>
          <w:sz w:val="24"/>
          <w:szCs w:val="24"/>
        </w:rPr>
        <w:t xml:space="preserve"> самостоятельно (ст.11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Положения о КСП)</w:t>
      </w:r>
      <w:r w:rsidR="00F52B4B" w:rsidRPr="00FD0C9E">
        <w:rPr>
          <w:rFonts w:ascii="Times New Roman" w:hAnsi="Times New Roman" w:cs="Times New Roman"/>
          <w:sz w:val="24"/>
          <w:szCs w:val="24"/>
        </w:rPr>
        <w:t xml:space="preserve">, с учетом результатов контрольных и экспертно-аналитических мероприятий, поручений </w:t>
      </w:r>
      <w:r w:rsidR="00A51E4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F52B4B" w:rsidRPr="00FD0C9E">
        <w:rPr>
          <w:rFonts w:ascii="Times New Roman" w:hAnsi="Times New Roman" w:cs="Times New Roman"/>
          <w:sz w:val="24"/>
          <w:szCs w:val="24"/>
        </w:rPr>
        <w:t xml:space="preserve">Думы, предложений </w:t>
      </w:r>
      <w:r w:rsidR="00A51E49">
        <w:rPr>
          <w:rFonts w:ascii="Times New Roman" w:hAnsi="Times New Roman" w:cs="Times New Roman"/>
          <w:sz w:val="24"/>
          <w:szCs w:val="24"/>
        </w:rPr>
        <w:t>м</w:t>
      </w:r>
      <w:r w:rsidR="00F52B4B" w:rsidRPr="00FD0C9E">
        <w:rPr>
          <w:rFonts w:ascii="Times New Roman" w:hAnsi="Times New Roman" w:cs="Times New Roman"/>
          <w:sz w:val="24"/>
          <w:szCs w:val="24"/>
        </w:rPr>
        <w:t>эра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E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51E4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района, органов местного самоуправления поселений </w:t>
      </w:r>
      <w:proofErr w:type="spellStart"/>
      <w:r w:rsidR="00B242BB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242BB" w:rsidRPr="00FD0C9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511992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B242BB" w:rsidRPr="00FD0C9E">
        <w:rPr>
          <w:rFonts w:ascii="Times New Roman" w:hAnsi="Times New Roman" w:cs="Times New Roman"/>
          <w:sz w:val="24"/>
          <w:szCs w:val="24"/>
        </w:rPr>
        <w:t>Контрольно-счетной палаты Иркутской области, органов прокуратуры и органов внутренних дел</w:t>
      </w:r>
      <w:r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A33" w:rsidRPr="00FD0C9E" w:rsidRDefault="00FF4A33" w:rsidP="00FF4A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За  202</w:t>
      </w:r>
      <w:r w:rsidR="00A51E49">
        <w:rPr>
          <w:rFonts w:ascii="Times New Roman" w:hAnsi="Times New Roman" w:cs="Times New Roman"/>
          <w:sz w:val="24"/>
          <w:szCs w:val="24"/>
        </w:rPr>
        <w:t>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 в КСП района  поступило </w:t>
      </w:r>
      <w:r w:rsidR="00B8483E">
        <w:rPr>
          <w:rFonts w:ascii="Times New Roman" w:hAnsi="Times New Roman" w:cs="Times New Roman"/>
          <w:sz w:val="24"/>
          <w:szCs w:val="24"/>
        </w:rPr>
        <w:t>84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="001C55D2">
        <w:rPr>
          <w:rFonts w:ascii="Times New Roman" w:hAnsi="Times New Roman" w:cs="Times New Roman"/>
          <w:sz w:val="24"/>
          <w:szCs w:val="24"/>
        </w:rPr>
        <w:t xml:space="preserve"> (запроса, обращения)</w:t>
      </w:r>
      <w:r w:rsidRPr="00FD0C9E">
        <w:rPr>
          <w:rFonts w:ascii="Times New Roman" w:hAnsi="Times New Roman" w:cs="Times New Roman"/>
          <w:sz w:val="24"/>
          <w:szCs w:val="24"/>
        </w:rPr>
        <w:t xml:space="preserve">  на проведение контрольных, экспертно-аналитических мероприятий и мониторингов, в том числе от </w:t>
      </w:r>
      <w:r w:rsidR="00A51E4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FD0C9E">
        <w:rPr>
          <w:rFonts w:ascii="Times New Roman" w:hAnsi="Times New Roman" w:cs="Times New Roman"/>
          <w:sz w:val="24"/>
          <w:szCs w:val="24"/>
        </w:rPr>
        <w:t xml:space="preserve">Думы  - </w:t>
      </w:r>
      <w:r w:rsidR="00B8483E">
        <w:rPr>
          <w:rFonts w:ascii="Times New Roman" w:hAnsi="Times New Roman" w:cs="Times New Roman"/>
          <w:sz w:val="24"/>
          <w:szCs w:val="24"/>
        </w:rPr>
        <w:t>51,</w:t>
      </w:r>
      <w:r w:rsidRPr="00FD0C9E">
        <w:rPr>
          <w:rFonts w:ascii="Times New Roman" w:hAnsi="Times New Roman" w:cs="Times New Roman"/>
          <w:sz w:val="24"/>
          <w:szCs w:val="24"/>
        </w:rPr>
        <w:t xml:space="preserve">  представительных органов поселений – </w:t>
      </w:r>
      <w:r w:rsidR="00B8483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C9E">
        <w:rPr>
          <w:rFonts w:ascii="Times New Roman" w:hAnsi="Times New Roman" w:cs="Times New Roman"/>
          <w:sz w:val="24"/>
          <w:szCs w:val="24"/>
        </w:rPr>
        <w:t xml:space="preserve"> Счетной палаты Иркутской области -  </w:t>
      </w:r>
      <w:r w:rsidR="00B8483E">
        <w:rPr>
          <w:rFonts w:ascii="Times New Roman" w:hAnsi="Times New Roman" w:cs="Times New Roman"/>
          <w:sz w:val="24"/>
          <w:szCs w:val="24"/>
        </w:rPr>
        <w:t>6,</w:t>
      </w:r>
      <w:r w:rsidR="00A51E49">
        <w:rPr>
          <w:rFonts w:ascii="Times New Roman" w:hAnsi="Times New Roman" w:cs="Times New Roman"/>
          <w:sz w:val="24"/>
          <w:szCs w:val="24"/>
        </w:rPr>
        <w:t xml:space="preserve"> </w:t>
      </w:r>
      <w:r w:rsidR="00A6499C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51E49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B8483E">
        <w:rPr>
          <w:rFonts w:ascii="Times New Roman" w:hAnsi="Times New Roman" w:cs="Times New Roman"/>
          <w:sz w:val="24"/>
          <w:szCs w:val="24"/>
        </w:rPr>
        <w:t>1</w:t>
      </w:r>
      <w:r w:rsidR="00BA444E">
        <w:rPr>
          <w:rFonts w:ascii="Times New Roman" w:hAnsi="Times New Roman" w:cs="Times New Roman"/>
          <w:sz w:val="24"/>
          <w:szCs w:val="24"/>
        </w:rPr>
        <w:t>.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F2A" w:rsidRDefault="004C5DA1" w:rsidP="00510F2A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ИТОГИ ДЕЯТЕЛЬНОСТИ</w:t>
      </w:r>
    </w:p>
    <w:p w:rsidR="00510F2A" w:rsidRDefault="004C5DA1" w:rsidP="00510F2A">
      <w:pPr>
        <w:pStyle w:val="aff6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КОНТРОЛЬНО-СЧЕТНОЙ ПАЛАТЫ </w:t>
      </w:r>
      <w:r w:rsidR="0051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СЛЮДЯНСКОГО МУНИЦИПАЛЬНОГО РАЙОНА</w:t>
      </w:r>
    </w:p>
    <w:p w:rsidR="004C5DA1" w:rsidRPr="00FD0C9E" w:rsidRDefault="004C5DA1" w:rsidP="00510F2A">
      <w:pPr>
        <w:pStyle w:val="aff6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551621"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11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A6877" w:rsidRPr="00FD0C9E" w:rsidRDefault="009A6877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DA1" w:rsidRPr="00FD0C9E" w:rsidRDefault="0036673A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деятельности  за </w:t>
      </w:r>
      <w:r w:rsidR="00551621" w:rsidRPr="00FD0C9E">
        <w:rPr>
          <w:rFonts w:ascii="Times New Roman" w:eastAsia="Calibri" w:hAnsi="Times New Roman" w:cs="Times New Roman"/>
          <w:sz w:val="24"/>
          <w:szCs w:val="24"/>
        </w:rPr>
        <w:t>202</w:t>
      </w:r>
      <w:r w:rsidR="00511765">
        <w:rPr>
          <w:rFonts w:ascii="Times New Roman" w:eastAsia="Calibri" w:hAnsi="Times New Roman" w:cs="Times New Roman"/>
          <w:sz w:val="24"/>
          <w:szCs w:val="24"/>
        </w:rPr>
        <w:t>1</w:t>
      </w:r>
      <w:r w:rsidR="004C5DA1" w:rsidRPr="00FD0C9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511BE" w:rsidRPr="00FD0C9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таблице:</w:t>
      </w:r>
      <w:r w:rsidR="004C5DA1" w:rsidRPr="00FD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DA1" w:rsidRPr="00FD0C9E" w:rsidRDefault="004C5DA1" w:rsidP="00D00536">
      <w:pPr>
        <w:spacing w:after="0" w:line="24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8998" w:type="dxa"/>
        <w:jc w:val="center"/>
        <w:tblInd w:w="-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8"/>
        <w:gridCol w:w="6682"/>
        <w:gridCol w:w="1418"/>
      </w:tblGrid>
      <w:tr w:rsidR="00271C58" w:rsidRPr="00FD0C9E" w:rsidTr="00271C58">
        <w:trPr>
          <w:trHeight w:val="5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551621" w:rsidP="005117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202</w:t>
            </w:r>
            <w:r w:rsidR="0051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поручений, запросов,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C746DD" w:rsidP="004F4FC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6D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контрольных,  экспе</w:t>
            </w:r>
            <w:r w:rsidR="00A8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ртно-аналитических мероприятий</w:t>
            </w: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C58" w:rsidRPr="00FD0C9E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8023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B0504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5F1F" w:rsidP="0048023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4E2D8B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экспертно-аналитических мероприятий, </w:t>
            </w:r>
          </w:p>
          <w:p w:rsidR="00271C58" w:rsidRPr="00FD0C9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80238" w:rsidP="004E5F1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981F6F" w:rsidP="00E8107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E5F1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1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1F" w:rsidRPr="00FD0C9E" w:rsidRDefault="00981F6F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мероприятий,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1F" w:rsidRPr="00FD0C9E" w:rsidRDefault="00981F6F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981F6F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C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C725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051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контрольными и экспертн</w:t>
            </w:r>
            <w:proofErr w:type="gramStart"/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981F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совместных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6F" w:rsidRPr="00FD0C9E" w:rsidTr="00213DDE">
        <w:trPr>
          <w:trHeight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DF2A25" w:rsidRDefault="00981F6F" w:rsidP="0021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Западно-Байкальской межрайонной природоохранной </w:t>
            </w:r>
            <w:r w:rsidRPr="00D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81F6F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DF2A25" w:rsidRDefault="00981F6F" w:rsidP="003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Ревизионной </w:t>
            </w:r>
            <w:r w:rsidR="005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  <w:proofErr w:type="spellStart"/>
            <w:r w:rsidR="005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5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Default="00981F6F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5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контрольных мероприятий, </w:t>
            </w:r>
          </w:p>
          <w:p w:rsidR="00012E9A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81192E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424 120,7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81192E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346 881,6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81192E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77 239,1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9A" w:rsidRDefault="00717FB6" w:rsidP="000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с нарушением законодательства</w:t>
            </w:r>
            <w:r w:rsidR="0001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FB6" w:rsidRDefault="00012E9A" w:rsidP="000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71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81192E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24 654,7</w:t>
            </w:r>
          </w:p>
        </w:tc>
      </w:tr>
    </w:tbl>
    <w:p w:rsidR="00CE1DA9" w:rsidRDefault="00CE1DA9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F80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В соответствии с планом работы КС</w:t>
      </w:r>
      <w:r w:rsidR="00A2756E" w:rsidRPr="00FD0C9E">
        <w:rPr>
          <w:rFonts w:ascii="Times New Roman" w:hAnsi="Times New Roman" w:cs="Times New Roman"/>
          <w:sz w:val="24"/>
          <w:szCs w:val="24"/>
        </w:rPr>
        <w:t>П муниципального района  на 202</w:t>
      </w:r>
      <w:r w:rsidR="000117D5">
        <w:rPr>
          <w:rFonts w:ascii="Times New Roman" w:hAnsi="Times New Roman" w:cs="Times New Roman"/>
          <w:sz w:val="24"/>
          <w:szCs w:val="24"/>
        </w:rPr>
        <w:t>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51F80" w:rsidRPr="00051F80">
        <w:rPr>
          <w:rFonts w:ascii="Times New Roman" w:hAnsi="Times New Roman" w:cs="Times New Roman"/>
          <w:b/>
          <w:sz w:val="24"/>
          <w:szCs w:val="24"/>
        </w:rPr>
        <w:t>96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b/>
          <w:sz w:val="24"/>
          <w:szCs w:val="24"/>
        </w:rPr>
        <w:t>контрольных и экс</w:t>
      </w:r>
      <w:r w:rsidR="00F342AB" w:rsidRPr="00FD0C9E">
        <w:rPr>
          <w:rFonts w:ascii="Times New Roman" w:hAnsi="Times New Roman" w:cs="Times New Roman"/>
          <w:b/>
          <w:sz w:val="24"/>
          <w:szCs w:val="24"/>
        </w:rPr>
        <w:t>перт</w:t>
      </w:r>
      <w:r w:rsidR="008A0AED" w:rsidRPr="00FD0C9E">
        <w:rPr>
          <w:rFonts w:ascii="Times New Roman" w:hAnsi="Times New Roman" w:cs="Times New Roman"/>
          <w:b/>
          <w:sz w:val="24"/>
          <w:szCs w:val="24"/>
        </w:rPr>
        <w:t>но-аналитических мероприятий</w:t>
      </w:r>
      <w:r w:rsidR="00271C58" w:rsidRPr="00FD0C9E">
        <w:rPr>
          <w:rFonts w:ascii="Times New Roman" w:hAnsi="Times New Roman" w:cs="Times New Roman"/>
          <w:b/>
          <w:sz w:val="24"/>
          <w:szCs w:val="24"/>
        </w:rPr>
        <w:t>,</w:t>
      </w:r>
      <w:r w:rsidR="00051F80">
        <w:rPr>
          <w:rFonts w:ascii="Times New Roman" w:hAnsi="Times New Roman" w:cs="Times New Roman"/>
          <w:b/>
          <w:sz w:val="24"/>
          <w:szCs w:val="24"/>
        </w:rPr>
        <w:t xml:space="preserve"> в адрес КСП поступило </w:t>
      </w:r>
      <w:r w:rsidR="000117D5">
        <w:rPr>
          <w:rFonts w:ascii="Times New Roman" w:hAnsi="Times New Roman" w:cs="Times New Roman"/>
          <w:b/>
          <w:sz w:val="24"/>
          <w:szCs w:val="24"/>
        </w:rPr>
        <w:t>84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  запрос</w:t>
      </w:r>
      <w:r w:rsidR="00051F80">
        <w:rPr>
          <w:rFonts w:ascii="Times New Roman" w:hAnsi="Times New Roman" w:cs="Times New Roman"/>
          <w:b/>
          <w:sz w:val="24"/>
          <w:szCs w:val="24"/>
        </w:rPr>
        <w:t>а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03" w:rsidRPr="000117D5">
        <w:rPr>
          <w:rFonts w:ascii="Times New Roman" w:hAnsi="Times New Roman" w:cs="Times New Roman"/>
          <w:b/>
          <w:sz w:val="24"/>
          <w:szCs w:val="24"/>
        </w:rPr>
        <w:t>и обращения</w:t>
      </w:r>
      <w:r w:rsidR="00F01B03" w:rsidRPr="00FD0C9E">
        <w:rPr>
          <w:rFonts w:ascii="Times New Roman" w:hAnsi="Times New Roman" w:cs="Times New Roman"/>
          <w:sz w:val="24"/>
          <w:szCs w:val="24"/>
        </w:rPr>
        <w:t>.</w:t>
      </w:r>
      <w:r w:rsidR="0085416B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051F80">
        <w:rPr>
          <w:rFonts w:ascii="Times New Roman" w:hAnsi="Times New Roman" w:cs="Times New Roman"/>
          <w:sz w:val="24"/>
          <w:szCs w:val="24"/>
        </w:rPr>
        <w:t>По результатам проведенных мероприятий с</w:t>
      </w:r>
      <w:r w:rsidRPr="00FD0C9E">
        <w:rPr>
          <w:rFonts w:ascii="Times New Roman" w:hAnsi="Times New Roman" w:cs="Times New Roman"/>
          <w:sz w:val="24"/>
          <w:szCs w:val="24"/>
        </w:rPr>
        <w:t>о</w:t>
      </w:r>
      <w:r w:rsidR="00327545" w:rsidRPr="00FD0C9E">
        <w:rPr>
          <w:rFonts w:ascii="Times New Roman" w:hAnsi="Times New Roman" w:cs="Times New Roman"/>
          <w:sz w:val="24"/>
          <w:szCs w:val="24"/>
        </w:rPr>
        <w:t xml:space="preserve">ставлено  </w:t>
      </w:r>
      <w:r w:rsidR="00051F80" w:rsidRPr="00051F80">
        <w:rPr>
          <w:rFonts w:ascii="Times New Roman" w:hAnsi="Times New Roman" w:cs="Times New Roman"/>
          <w:b/>
          <w:sz w:val="24"/>
          <w:szCs w:val="24"/>
        </w:rPr>
        <w:t>107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="00327545" w:rsidRPr="00FD0C9E">
        <w:rPr>
          <w:rFonts w:ascii="Times New Roman" w:hAnsi="Times New Roman" w:cs="Times New Roman"/>
          <w:sz w:val="24"/>
          <w:szCs w:val="24"/>
        </w:rPr>
        <w:t>документов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751AC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F01B03" w:rsidRPr="00FD0C9E">
        <w:rPr>
          <w:rFonts w:ascii="Times New Roman" w:hAnsi="Times New Roman" w:cs="Times New Roman"/>
          <w:sz w:val="24"/>
          <w:szCs w:val="24"/>
        </w:rPr>
        <w:t>(акты</w:t>
      </w:r>
      <w:r w:rsidR="00327545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отчеты</w:t>
      </w:r>
      <w:r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заключени</w:t>
      </w:r>
      <w:r w:rsidR="002D12D2" w:rsidRPr="00FD0C9E">
        <w:rPr>
          <w:rFonts w:ascii="Times New Roman" w:hAnsi="Times New Roman" w:cs="Times New Roman"/>
          <w:sz w:val="24"/>
          <w:szCs w:val="24"/>
        </w:rPr>
        <w:t>я</w:t>
      </w:r>
      <w:r w:rsidR="00F01B03" w:rsidRPr="00FD0C9E">
        <w:rPr>
          <w:rFonts w:ascii="Times New Roman" w:hAnsi="Times New Roman" w:cs="Times New Roman"/>
          <w:sz w:val="24"/>
          <w:szCs w:val="24"/>
        </w:rPr>
        <w:t>,  информационно-аналитические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F01B03" w:rsidRPr="00FD0C9E">
        <w:rPr>
          <w:rFonts w:ascii="Times New Roman" w:hAnsi="Times New Roman" w:cs="Times New Roman"/>
          <w:sz w:val="24"/>
          <w:szCs w:val="24"/>
        </w:rPr>
        <w:t>справки</w:t>
      </w:r>
      <w:r w:rsidR="00051F80">
        <w:rPr>
          <w:rFonts w:ascii="Times New Roman" w:hAnsi="Times New Roman" w:cs="Times New Roman"/>
          <w:sz w:val="24"/>
          <w:szCs w:val="24"/>
        </w:rPr>
        <w:t>).</w:t>
      </w:r>
      <w:r w:rsidR="0041351E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7F61D4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DA1" w:rsidRPr="00FD0C9E" w:rsidRDefault="00051F80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К</w:t>
      </w:r>
      <w:r w:rsidR="004C5DA1" w:rsidRPr="00FD0C9E">
        <w:rPr>
          <w:rFonts w:ascii="Times New Roman" w:hAnsi="Times New Roman" w:cs="Times New Roman"/>
          <w:sz w:val="24"/>
          <w:szCs w:val="24"/>
        </w:rPr>
        <w:t>СП муниципального района проводились мониторинги</w:t>
      </w:r>
      <w:r>
        <w:rPr>
          <w:rFonts w:ascii="Times New Roman" w:hAnsi="Times New Roman" w:cs="Times New Roman"/>
          <w:sz w:val="24"/>
          <w:szCs w:val="24"/>
        </w:rPr>
        <w:t xml:space="preserve"> по их результатам были подготовлены и составлены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доклады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4C5DA1" w:rsidRPr="00FD0C9E">
        <w:rPr>
          <w:rFonts w:ascii="Times New Roman" w:hAnsi="Times New Roman" w:cs="Times New Roman"/>
          <w:sz w:val="24"/>
          <w:szCs w:val="24"/>
        </w:rPr>
        <w:t>. При  проведении экспертиз и мониторингов иногда применялась упрощенная процедура оформления результатов в виде аналитических справок (отчетов)  и информационных  писем.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Контрольными  и экспертно</w:t>
      </w:r>
      <w:r w:rsidR="0055532D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-</w:t>
      </w:r>
      <w:r w:rsidR="009F4982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аналитически</w:t>
      </w:r>
      <w:r w:rsidR="009F4982" w:rsidRPr="00FD0C9E">
        <w:rPr>
          <w:rFonts w:ascii="Times New Roman" w:hAnsi="Times New Roman" w:cs="Times New Roman"/>
          <w:sz w:val="24"/>
          <w:szCs w:val="24"/>
        </w:rPr>
        <w:t>ми</w:t>
      </w:r>
      <w:r w:rsidRPr="00FD0C9E">
        <w:rPr>
          <w:rFonts w:ascii="Times New Roman" w:hAnsi="Times New Roman" w:cs="Times New Roman"/>
          <w:sz w:val="24"/>
          <w:szCs w:val="24"/>
        </w:rPr>
        <w:t xml:space="preserve"> мероприятиями был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Pr="00FD0C9E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0117D5">
        <w:rPr>
          <w:rFonts w:ascii="Times New Roman" w:hAnsi="Times New Roman" w:cs="Times New Roman"/>
          <w:sz w:val="24"/>
          <w:szCs w:val="24"/>
        </w:rPr>
        <w:t xml:space="preserve">12 </w:t>
      </w:r>
      <w:r w:rsidRPr="00FD0C9E">
        <w:rPr>
          <w:rFonts w:ascii="Times New Roman" w:hAnsi="Times New Roman" w:cs="Times New Roman"/>
          <w:sz w:val="24"/>
          <w:szCs w:val="24"/>
        </w:rPr>
        <w:t>объект</w:t>
      </w:r>
      <w:r w:rsidR="00365F5A" w:rsidRPr="00FD0C9E">
        <w:rPr>
          <w:rFonts w:ascii="Times New Roman" w:hAnsi="Times New Roman" w:cs="Times New Roman"/>
          <w:sz w:val="24"/>
          <w:szCs w:val="24"/>
        </w:rPr>
        <w:t>ов</w:t>
      </w:r>
      <w:r w:rsidRPr="00FD0C9E">
        <w:rPr>
          <w:rFonts w:ascii="Times New Roman" w:hAnsi="Times New Roman" w:cs="Times New Roman"/>
          <w:sz w:val="24"/>
          <w:szCs w:val="24"/>
        </w:rPr>
        <w:t>.</w:t>
      </w:r>
    </w:p>
    <w:p w:rsidR="00954C37" w:rsidRPr="00FD0C9E" w:rsidRDefault="004C5DA1" w:rsidP="00954C37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2756E" w:rsidRPr="00FD0C9E">
        <w:rPr>
          <w:rFonts w:ascii="Times New Roman" w:hAnsi="Times New Roman" w:cs="Times New Roman"/>
          <w:sz w:val="24"/>
          <w:szCs w:val="24"/>
        </w:rPr>
        <w:t>В 202</w:t>
      </w:r>
      <w:r w:rsidR="000117D5">
        <w:rPr>
          <w:rFonts w:ascii="Times New Roman" w:hAnsi="Times New Roman" w:cs="Times New Roman"/>
          <w:sz w:val="24"/>
          <w:szCs w:val="24"/>
        </w:rPr>
        <w:t>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</w:t>
      </w:r>
      <w:proofErr w:type="spellStart"/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BC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proofErr w:type="spellEnd"/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CC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 затронуло все стороны нашей жизни и наложило отпечаток на работу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района, с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контрольные мероприятия были отменены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</w:t>
      </w:r>
      <w:r w:rsidR="00D1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камеральном режиме,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санитарно-эпидемиологической обстановкой в районе.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принимала участие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семинар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К</w:t>
      </w:r>
      <w:r w:rsidR="006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области.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DA1" w:rsidRPr="00FD0C9E" w:rsidRDefault="00BA444E" w:rsidP="00BA444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94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Предварительный и текущий (оперативный)  муниципальный финансовый </w:t>
      </w:r>
      <w:proofErr w:type="gramStart"/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формированием и исполнением бюджета </w:t>
      </w:r>
      <w:proofErr w:type="spellStart"/>
      <w:r w:rsidR="004C5DA1" w:rsidRPr="00FD0C9E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8176AC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817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176AC">
        <w:rPr>
          <w:rFonts w:ascii="Times New Roman" w:hAnsi="Times New Roman" w:cs="Times New Roman"/>
          <w:bCs/>
          <w:sz w:val="24"/>
          <w:szCs w:val="24"/>
        </w:rPr>
        <w:t>ого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176AC">
        <w:rPr>
          <w:rFonts w:ascii="Times New Roman" w:hAnsi="Times New Roman" w:cs="Times New Roman"/>
          <w:bCs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осуществлялся К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онтрольно-счетной палатой </w:t>
      </w:r>
      <w:proofErr w:type="spellStart"/>
      <w:r w:rsidR="00B36E5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путем проведения экспертиз проектов решений районной Думы о  бюджете  на очередной фин</w:t>
      </w:r>
      <w:r>
        <w:rPr>
          <w:rFonts w:ascii="Times New Roman" w:hAnsi="Times New Roman" w:cs="Times New Roman"/>
          <w:bCs/>
          <w:sz w:val="24"/>
          <w:szCs w:val="24"/>
        </w:rPr>
        <w:t>ансовый год и плановый период и</w:t>
      </w:r>
      <w:r w:rsidR="00F52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3B1" w:rsidRPr="00FD0C9E">
        <w:rPr>
          <w:rFonts w:ascii="Times New Roman" w:hAnsi="Times New Roman" w:cs="Times New Roman"/>
          <w:bCs/>
          <w:sz w:val="24"/>
          <w:szCs w:val="24"/>
        </w:rPr>
        <w:t xml:space="preserve"> внесени</w:t>
      </w:r>
      <w:r w:rsidR="00F52CB9">
        <w:rPr>
          <w:rFonts w:ascii="Times New Roman" w:hAnsi="Times New Roman" w:cs="Times New Roman"/>
          <w:bCs/>
          <w:sz w:val="24"/>
          <w:szCs w:val="24"/>
        </w:rPr>
        <w:t>ем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изменений в </w:t>
      </w:r>
      <w:r w:rsidR="008176AC">
        <w:rPr>
          <w:rFonts w:ascii="Times New Roman" w:hAnsi="Times New Roman" w:cs="Times New Roman"/>
          <w:bCs/>
          <w:sz w:val="24"/>
          <w:szCs w:val="24"/>
        </w:rPr>
        <w:t xml:space="preserve">районный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бюджет</w:t>
      </w:r>
      <w:r w:rsidR="00817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D0C9E" w:rsidRDefault="00C435E0" w:rsidP="00C435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В течение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  в решение 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Думы «О бюджете </w:t>
      </w:r>
      <w:proofErr w:type="spellStart"/>
      <w:r w:rsidR="00B2112C" w:rsidRPr="00FD0C9E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B36E5F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район</w:t>
      </w:r>
      <w:r w:rsidR="00B36E5F">
        <w:rPr>
          <w:rFonts w:ascii="Times New Roman" w:hAnsi="Times New Roman" w:cs="Times New Roman"/>
          <w:bCs/>
          <w:sz w:val="24"/>
          <w:szCs w:val="24"/>
        </w:rPr>
        <w:t>а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F52CB9">
        <w:rPr>
          <w:rFonts w:ascii="Times New Roman" w:hAnsi="Times New Roman" w:cs="Times New Roman"/>
          <w:bCs/>
          <w:sz w:val="24"/>
          <w:szCs w:val="24"/>
        </w:rPr>
        <w:t>1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 202</w:t>
      </w:r>
      <w:r w:rsidR="00F52CB9">
        <w:rPr>
          <w:rFonts w:ascii="Times New Roman" w:hAnsi="Times New Roman" w:cs="Times New Roman"/>
          <w:bCs/>
          <w:sz w:val="24"/>
          <w:szCs w:val="24"/>
        </w:rPr>
        <w:t>2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52CB9">
        <w:rPr>
          <w:rFonts w:ascii="Times New Roman" w:hAnsi="Times New Roman" w:cs="Times New Roman"/>
          <w:bCs/>
          <w:sz w:val="24"/>
          <w:szCs w:val="24"/>
        </w:rPr>
        <w:t>3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годов»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девять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раз вносились изменения и дополнения.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Default="001C2DA1" w:rsidP="001C2DA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>текущего (оперативного) муниципального  финансового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контроля   КСП  проведена  экспертиза 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об исполнении</w:t>
      </w:r>
      <w:r w:rsidR="00437C23">
        <w:rPr>
          <w:rFonts w:ascii="Times New Roman" w:hAnsi="Times New Roman" w:cs="Times New Roman"/>
          <w:bCs/>
          <w:sz w:val="24"/>
          <w:szCs w:val="24"/>
        </w:rPr>
        <w:t xml:space="preserve"> районного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бюджета за 1 кварт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ал, 1 полугодие и 9 месяцев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года. По итогам ежеквартального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мониторинга были подготовлены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AF3D98" w:rsidRPr="00FD0C9E">
        <w:rPr>
          <w:rFonts w:ascii="Times New Roman" w:hAnsi="Times New Roman" w:cs="Times New Roman"/>
          <w:bCs/>
          <w:sz w:val="24"/>
          <w:szCs w:val="24"/>
        </w:rPr>
        <w:t>я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D0C9E" w:rsidRDefault="004869AD" w:rsidP="001C2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A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7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5DA1" w:rsidRPr="00FD0C9E">
        <w:rPr>
          <w:rFonts w:ascii="Times New Roman" w:hAnsi="Times New Roman" w:cs="Times New Roman"/>
          <w:bCs/>
          <w:sz w:val="24"/>
          <w:szCs w:val="24"/>
        </w:rPr>
        <w:t>Всего по резул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ьтатам экспертиз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КСП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подготовлено и направлено в исполнительные и представительные органы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CBE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 w:rsidR="00DB7CBE">
        <w:rPr>
          <w:rFonts w:ascii="Times New Roman" w:hAnsi="Times New Roman" w:cs="Times New Roman"/>
          <w:bCs/>
          <w:sz w:val="24"/>
          <w:szCs w:val="24"/>
        </w:rPr>
        <w:t>С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>людянск</w:t>
      </w:r>
      <w:r w:rsidR="00437C23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437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437C23">
        <w:rPr>
          <w:rFonts w:ascii="Times New Roman" w:hAnsi="Times New Roman" w:cs="Times New Roman"/>
          <w:bCs/>
          <w:sz w:val="24"/>
          <w:szCs w:val="24"/>
        </w:rPr>
        <w:t>ого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BF58F2">
        <w:rPr>
          <w:rFonts w:ascii="Times New Roman" w:hAnsi="Times New Roman" w:cs="Times New Roman"/>
          <w:bCs/>
          <w:sz w:val="24"/>
          <w:szCs w:val="24"/>
        </w:rPr>
        <w:t>а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4CA9" w:rsidRPr="005B4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58F2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F3D98" w:rsidRPr="005B4C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C5DA1" w:rsidRPr="005B4CA9">
        <w:rPr>
          <w:rFonts w:ascii="Times New Roman" w:hAnsi="Times New Roman" w:cs="Times New Roman"/>
          <w:b/>
          <w:bCs/>
          <w:sz w:val="24"/>
          <w:szCs w:val="24"/>
        </w:rPr>
        <w:t>аключени</w:t>
      </w:r>
      <w:r w:rsidR="005B4CA9" w:rsidRPr="005B4CA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37C23">
        <w:rPr>
          <w:rFonts w:ascii="Times New Roman" w:hAnsi="Times New Roman" w:cs="Times New Roman"/>
          <w:bCs/>
          <w:sz w:val="24"/>
          <w:szCs w:val="24"/>
        </w:rPr>
        <w:t>,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8A8">
        <w:rPr>
          <w:rFonts w:ascii="Times New Roman" w:hAnsi="Times New Roman" w:cs="Times New Roman"/>
          <w:bCs/>
          <w:sz w:val="24"/>
          <w:szCs w:val="24"/>
        </w:rPr>
        <w:t>из них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проект бюджета на 202</w:t>
      </w:r>
      <w:r w:rsidR="00437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2023 -2024 годов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32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внесение изменений в бюджет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исполнение бюджета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решения Думы и  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нормативн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-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Pr="00FD0C9E" w:rsidRDefault="00F361A6" w:rsidP="00F361A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D9">
        <w:rPr>
          <w:rFonts w:ascii="Times New Roman" w:hAnsi="Times New Roman" w:cs="Times New Roman"/>
          <w:bCs/>
          <w:sz w:val="24"/>
          <w:szCs w:val="24"/>
        </w:rPr>
        <w:t xml:space="preserve">В 2021году </w:t>
      </w:r>
      <w:proofErr w:type="gramStart"/>
      <w:r w:rsidR="00351CD9">
        <w:rPr>
          <w:rFonts w:ascii="Times New Roman" w:hAnsi="Times New Roman" w:cs="Times New Roman"/>
          <w:bCs/>
          <w:sz w:val="24"/>
          <w:szCs w:val="24"/>
        </w:rPr>
        <w:t>в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DA1" w:rsidRPr="00351CD9">
        <w:rPr>
          <w:rFonts w:ascii="Times New Roman" w:hAnsi="Times New Roman" w:cs="Times New Roman"/>
          <w:bCs/>
          <w:sz w:val="24"/>
          <w:szCs w:val="24"/>
        </w:rPr>
        <w:t>соответствии с заключенными Соглашениями о передаче полномочий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внешнего муниципального финансового контроля </w:t>
      </w:r>
      <w:r w:rsidR="005958A8">
        <w:rPr>
          <w:rFonts w:ascii="Times New Roman" w:hAnsi="Times New Roman" w:cs="Times New Roman"/>
          <w:bCs/>
          <w:sz w:val="24"/>
          <w:szCs w:val="24"/>
        </w:rPr>
        <w:t>с шестью муниципальными образованиями</w:t>
      </w:r>
      <w:proofErr w:type="gram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Утуликское</w:t>
      </w:r>
      <w:proofErr w:type="spellEnd"/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предварительного и текущего контроля КСП </w:t>
      </w:r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3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проектов муниципальных правовых актов по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351CD9">
        <w:rPr>
          <w:rFonts w:ascii="Times New Roman" w:hAnsi="Times New Roman" w:cs="Times New Roman"/>
          <w:bCs/>
          <w:sz w:val="24"/>
          <w:szCs w:val="24"/>
        </w:rPr>
        <w:t>ю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и исполнени</w:t>
      </w:r>
      <w:r w:rsidR="00351CD9">
        <w:rPr>
          <w:rFonts w:ascii="Times New Roman" w:hAnsi="Times New Roman" w:cs="Times New Roman"/>
          <w:bCs/>
          <w:sz w:val="24"/>
          <w:szCs w:val="24"/>
        </w:rPr>
        <w:t>ю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бюджетов поселений</w:t>
      </w:r>
      <w:r w:rsidR="00351CD9">
        <w:rPr>
          <w:rFonts w:ascii="Times New Roman" w:hAnsi="Times New Roman" w:cs="Times New Roman"/>
          <w:bCs/>
          <w:sz w:val="24"/>
          <w:szCs w:val="24"/>
        </w:rPr>
        <w:t>.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Pr="00FD0C9E" w:rsidRDefault="00351CD9" w:rsidP="00351CD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экспертно-аналитической </w:t>
      </w:r>
      <w:r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B36E5F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096DB5" w:rsidRPr="0025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подготовлено </w:t>
      </w:r>
      <w:r w:rsidR="00DD5CC5" w:rsidRPr="0025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61A6" w:rsidRPr="0025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F3D98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 w:rsidR="00F361A6" w:rsidRPr="0025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проекты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бюджет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112D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внесении изменений в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-12,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ADF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 О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763ADF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 w:rsidR="00FE112D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4364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155937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</w:t>
      </w:r>
      <w:r w:rsidR="00FE112D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7011FC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Подготовленные </w:t>
      </w:r>
      <w:r w:rsidR="0025561E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были направлены в исполнительные и представительные органы </w:t>
      </w:r>
      <w:r w:rsidR="00F361A6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муниципальных образований </w:t>
      </w:r>
      <w:proofErr w:type="spellStart"/>
      <w:r w:rsidR="0025561E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25561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 </w:t>
      </w:r>
    </w:p>
    <w:p w:rsidR="00CB3BD3" w:rsidRPr="00FD0C9E" w:rsidRDefault="00CB3BD3" w:rsidP="004C5DA1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F" w:rsidRDefault="00155937" w:rsidP="00EB6ECF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Pr="00DC7C27">
        <w:rPr>
          <w:rFonts w:ascii="Times New Roman" w:hAnsi="Times New Roman" w:cs="Times New Roman"/>
          <w:sz w:val="24"/>
          <w:szCs w:val="24"/>
        </w:rPr>
        <w:t>В</w:t>
      </w:r>
      <w:r w:rsidR="004C5DA1" w:rsidRPr="00DC7C27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4C5DA1" w:rsidRPr="00DC7C27">
        <w:rPr>
          <w:rFonts w:ascii="Times New Roman" w:hAnsi="Times New Roman" w:cs="Times New Roman"/>
          <w:b/>
          <w:sz w:val="24"/>
          <w:szCs w:val="24"/>
        </w:rPr>
        <w:t>последующего контроля</w:t>
      </w:r>
      <w:r w:rsidR="004C5DA1" w:rsidRPr="00DC7C27">
        <w:rPr>
          <w:rFonts w:ascii="Times New Roman" w:hAnsi="Times New Roman" w:cs="Times New Roman"/>
          <w:sz w:val="24"/>
          <w:szCs w:val="24"/>
        </w:rPr>
        <w:t xml:space="preserve">, </w:t>
      </w:r>
      <w:r w:rsidR="003A7E0C" w:rsidRPr="00DC7C27">
        <w:rPr>
          <w:rFonts w:ascii="Times New Roman" w:hAnsi="Times New Roman" w:cs="Times New Roman"/>
          <w:sz w:val="24"/>
          <w:szCs w:val="24"/>
        </w:rPr>
        <w:t xml:space="preserve">была проведена внешняя проверка отчета об исполнении бюджета </w:t>
      </w:r>
      <w:proofErr w:type="spellStart"/>
      <w:r w:rsidR="003A7E0C" w:rsidRPr="00DC7C2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A7E0C" w:rsidRPr="00DC7C27">
        <w:rPr>
          <w:rFonts w:ascii="Times New Roman" w:hAnsi="Times New Roman" w:cs="Times New Roman"/>
          <w:sz w:val="24"/>
          <w:szCs w:val="24"/>
        </w:rPr>
        <w:t xml:space="preserve">  муниципального района за 2020 год</w:t>
      </w:r>
      <w:r w:rsidR="00EB6ECF">
        <w:rPr>
          <w:rFonts w:ascii="Times New Roman" w:hAnsi="Times New Roman" w:cs="Times New Roman"/>
          <w:sz w:val="24"/>
          <w:szCs w:val="24"/>
        </w:rPr>
        <w:t>, которая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EB6ECF" w:rsidRDefault="00EB6ECF" w:rsidP="00EB6ECF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Бюджетная отчетность </w:t>
      </w:r>
      <w:r w:rsidR="00367643">
        <w:rPr>
          <w:rFonts w:ascii="Times New Roman" w:hAnsi="Times New Roman" w:cs="Times New Roman"/>
          <w:sz w:val="24"/>
          <w:szCs w:val="24"/>
        </w:rPr>
        <w:t>главных администраторов бюджетных сре</w:t>
      </w:r>
      <w:proofErr w:type="gramStart"/>
      <w:r w:rsidR="00367643">
        <w:rPr>
          <w:rFonts w:ascii="Times New Roman" w:hAnsi="Times New Roman" w:cs="Times New Roman"/>
          <w:sz w:val="24"/>
          <w:szCs w:val="24"/>
        </w:rPr>
        <w:t>дств</w:t>
      </w:r>
      <w:r w:rsidR="00F475A6">
        <w:rPr>
          <w:rFonts w:ascii="Times New Roman" w:hAnsi="Times New Roman" w:cs="Times New Roman"/>
          <w:sz w:val="24"/>
          <w:szCs w:val="24"/>
        </w:rPr>
        <w:t xml:space="preserve"> </w:t>
      </w:r>
      <w:r w:rsidR="00367643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367643">
        <w:rPr>
          <w:rFonts w:ascii="Times New Roman" w:hAnsi="Times New Roman" w:cs="Times New Roman"/>
          <w:sz w:val="24"/>
          <w:szCs w:val="24"/>
        </w:rPr>
        <w:t xml:space="preserve">ючает в себя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3676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676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отчет об исполнении бюджета, баланс исполнения бюджета, отчет о финансовых результатах деятельности, отчет о движении денежных средств, пояснительная записка</w:t>
      </w:r>
      <w:r w:rsidR="00367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DA1" w:rsidRPr="00FD0C9E" w:rsidRDefault="00367643" w:rsidP="00051F80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475A6">
        <w:rPr>
          <w:rFonts w:ascii="Times New Roman" w:hAnsi="Times New Roman" w:cs="Times New Roman"/>
          <w:sz w:val="24"/>
          <w:szCs w:val="24"/>
        </w:rPr>
        <w:t xml:space="preserve">В отчетном периоде КСП </w:t>
      </w:r>
      <w:r w:rsidR="0025561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475A6">
        <w:rPr>
          <w:rFonts w:ascii="Times New Roman" w:hAnsi="Times New Roman" w:cs="Times New Roman"/>
          <w:sz w:val="24"/>
          <w:szCs w:val="24"/>
        </w:rPr>
        <w:t xml:space="preserve">была проведена внешняя проверка </w:t>
      </w:r>
      <w:r w:rsidR="004C5DA1" w:rsidRPr="00FD0C9E">
        <w:rPr>
          <w:rFonts w:ascii="Times New Roman" w:hAnsi="Times New Roman" w:cs="Times New Roman"/>
          <w:sz w:val="24"/>
          <w:szCs w:val="24"/>
        </w:rPr>
        <w:t>бюджетной отчетности  главных администраторов бюджетных средств районного бюджета (ГАБС)</w:t>
      </w:r>
      <w:r w:rsidR="00F475A6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4C5DA1" w:rsidRPr="00FD0C9E">
        <w:rPr>
          <w:rFonts w:ascii="Times New Roman" w:hAnsi="Times New Roman" w:cs="Times New Roman"/>
          <w:sz w:val="24"/>
          <w:szCs w:val="24"/>
        </w:rPr>
        <w:t>: администраци</w:t>
      </w:r>
      <w:r w:rsidR="00D85BF4">
        <w:rPr>
          <w:rFonts w:ascii="Times New Roman" w:hAnsi="Times New Roman" w:cs="Times New Roman"/>
          <w:sz w:val="24"/>
          <w:szCs w:val="24"/>
        </w:rPr>
        <w:t>и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6DB5" w:rsidRPr="00FD0C9E">
        <w:rPr>
          <w:rFonts w:ascii="Times New Roman" w:hAnsi="Times New Roman" w:cs="Times New Roman"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D85BF4">
        <w:rPr>
          <w:rFonts w:ascii="Times New Roman" w:hAnsi="Times New Roman" w:cs="Times New Roman"/>
          <w:sz w:val="24"/>
          <w:szCs w:val="24"/>
        </w:rPr>
        <w:t xml:space="preserve">МКУ «Комитет финансов </w:t>
      </w:r>
      <w:proofErr w:type="spellStart"/>
      <w:r w:rsidR="00D85BF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85BF4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МКУ «Комитет по управлению муниципальным имуществом и земельным отношениям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Слюдянского </w:t>
      </w:r>
      <w:r w:rsidR="004C5DA1"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96DB5" w:rsidRPr="00FD0C9E">
        <w:rPr>
          <w:rFonts w:ascii="Times New Roman" w:hAnsi="Times New Roman" w:cs="Times New Roman"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»,  МКУ  «Комитет по социальной политике и культуре </w:t>
      </w:r>
      <w:proofErr w:type="spellStart"/>
      <w:r w:rsidR="00096DB5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96DB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54C37" w:rsidRPr="00FD0C9E">
        <w:rPr>
          <w:rFonts w:ascii="Times New Roman" w:hAnsi="Times New Roman" w:cs="Times New Roman"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4C5DA1" w:rsidRPr="00FD0C9E" w:rsidRDefault="00155937" w:rsidP="0015593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5BF4">
        <w:rPr>
          <w:rFonts w:ascii="Times New Roman" w:hAnsi="Times New Roman" w:cs="Times New Roman"/>
          <w:sz w:val="24"/>
          <w:szCs w:val="24"/>
        </w:rPr>
        <w:t xml:space="preserve">  </w:t>
      </w:r>
      <w:r w:rsidR="00F475A6">
        <w:rPr>
          <w:rFonts w:ascii="Times New Roman" w:hAnsi="Times New Roman" w:cs="Times New Roman"/>
          <w:sz w:val="24"/>
          <w:szCs w:val="24"/>
        </w:rPr>
        <w:t xml:space="preserve">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Проект решения районной Думы «Об исполнении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4C37" w:rsidRPr="00FD0C9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год»  был  представлен  в КСП</w:t>
      </w:r>
      <w:r w:rsidR="0025561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C5DA1" w:rsidRPr="00FD0C9E">
        <w:rPr>
          <w:rFonts w:ascii="Times New Roman" w:hAnsi="Times New Roman" w:cs="Times New Roman"/>
          <w:sz w:val="24"/>
          <w:szCs w:val="24"/>
        </w:rPr>
        <w:t>в сроки</w:t>
      </w:r>
      <w:r w:rsidR="00056B92">
        <w:rPr>
          <w:rFonts w:ascii="Times New Roman" w:hAnsi="Times New Roman" w:cs="Times New Roman"/>
          <w:sz w:val="24"/>
          <w:szCs w:val="24"/>
        </w:rPr>
        <w:t>,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414237">
        <w:rPr>
          <w:rFonts w:ascii="Times New Roman" w:hAnsi="Times New Roman" w:cs="Times New Roman"/>
          <w:sz w:val="24"/>
          <w:szCs w:val="24"/>
        </w:rPr>
        <w:t>Бюджетным кодексом РФ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.  Документы и материалы к отчету  представлены в полном объеме. Состав документов и материалов, соответствует требованиям БК РФ и Инструкции 191н. </w:t>
      </w:r>
    </w:p>
    <w:p w:rsidR="00234364" w:rsidRDefault="00D85BF4" w:rsidP="00D85BF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475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4C37" w:rsidRPr="00FD0C9E">
        <w:rPr>
          <w:rFonts w:ascii="Times New Roman" w:hAnsi="Times New Roman" w:cs="Times New Roman"/>
          <w:bCs/>
          <w:sz w:val="24"/>
          <w:szCs w:val="24"/>
        </w:rPr>
        <w:t>В 20</w:t>
      </w:r>
      <w:r w:rsidR="00155937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234364" w:rsidRPr="00FD0C9E">
        <w:rPr>
          <w:rFonts w:ascii="Times New Roman" w:hAnsi="Times New Roman" w:cs="Times New Roman"/>
          <w:bCs/>
          <w:sz w:val="24"/>
          <w:szCs w:val="24"/>
        </w:rPr>
        <w:t>году расходование бюджетных средств осуществлялось по программно-целевому методу в рамках реализации мероприятий</w:t>
      </w:r>
      <w:r w:rsidR="00B0012D" w:rsidRPr="00FD0C9E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234364" w:rsidRPr="00FD0C9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 </w:t>
      </w:r>
    </w:p>
    <w:p w:rsidR="00C76992" w:rsidRPr="00FD0C9E" w:rsidRDefault="00F56F4B" w:rsidP="00D85BF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  В ходе проведенных контрольных мероприятий фактов способных негативно повлиять на достоверность, непрозрачность и </w:t>
      </w:r>
      <w:proofErr w:type="spellStart"/>
      <w:r w:rsidR="00C76992">
        <w:rPr>
          <w:rFonts w:ascii="Times New Roman" w:hAnsi="Times New Roman" w:cs="Times New Roman"/>
          <w:bCs/>
          <w:sz w:val="24"/>
          <w:szCs w:val="24"/>
        </w:rPr>
        <w:t>неформативность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показателей 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бюджетной отчетности </w:t>
      </w:r>
      <w:r>
        <w:rPr>
          <w:rFonts w:ascii="Times New Roman" w:hAnsi="Times New Roman" w:cs="Times New Roman"/>
          <w:bCs/>
          <w:sz w:val="24"/>
          <w:szCs w:val="24"/>
        </w:rPr>
        <w:t>не выявлено.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5D82" w:rsidRDefault="00966E59" w:rsidP="00525D8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992">
        <w:rPr>
          <w:rFonts w:ascii="Times New Roman" w:hAnsi="Times New Roman" w:cs="Times New Roman"/>
          <w:sz w:val="24"/>
          <w:szCs w:val="24"/>
        </w:rPr>
        <w:t xml:space="preserve">   </w:t>
      </w:r>
      <w:r w:rsidR="00F56F4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76992">
        <w:rPr>
          <w:rFonts w:ascii="Times New Roman" w:hAnsi="Times New Roman" w:cs="Times New Roman"/>
          <w:sz w:val="24"/>
          <w:szCs w:val="24"/>
        </w:rPr>
        <w:t xml:space="preserve">контрольных мероприятий по проверке бюджетной отчетности главных администраторов бюджетных средств районного бюджета </w:t>
      </w:r>
      <w:r w:rsidR="00F56F4B">
        <w:rPr>
          <w:rFonts w:ascii="Times New Roman" w:hAnsi="Times New Roman" w:cs="Times New Roman"/>
          <w:sz w:val="24"/>
          <w:szCs w:val="24"/>
        </w:rPr>
        <w:t xml:space="preserve">составлено 8 документов, из них  4 акта, 4 отчета. На проект решения 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районной Думы «Об исполнении бюджета  </w:t>
      </w:r>
      <w:proofErr w:type="spellStart"/>
      <w:r w:rsidR="00F56F4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6F4B">
        <w:rPr>
          <w:rFonts w:ascii="Times New Roman" w:hAnsi="Times New Roman" w:cs="Times New Roman"/>
          <w:sz w:val="24"/>
          <w:szCs w:val="24"/>
        </w:rPr>
        <w:t xml:space="preserve"> </w:t>
      </w:r>
      <w:r w:rsidR="00F56F4B"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F56F4B">
        <w:rPr>
          <w:rFonts w:ascii="Times New Roman" w:hAnsi="Times New Roman" w:cs="Times New Roman"/>
          <w:sz w:val="24"/>
          <w:szCs w:val="24"/>
        </w:rPr>
        <w:t>а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 за 20</w:t>
      </w:r>
      <w:r w:rsidR="00F56F4B">
        <w:rPr>
          <w:rFonts w:ascii="Times New Roman" w:hAnsi="Times New Roman" w:cs="Times New Roman"/>
          <w:sz w:val="24"/>
          <w:szCs w:val="24"/>
        </w:rPr>
        <w:t>20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D50FAA">
        <w:rPr>
          <w:rFonts w:ascii="Times New Roman" w:hAnsi="Times New Roman" w:cs="Times New Roman"/>
          <w:sz w:val="24"/>
          <w:szCs w:val="24"/>
        </w:rPr>
        <w:t>КСП</w:t>
      </w:r>
      <w:r w:rsidR="002556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0FAA">
        <w:rPr>
          <w:rFonts w:ascii="Times New Roman" w:hAnsi="Times New Roman" w:cs="Times New Roman"/>
          <w:sz w:val="24"/>
          <w:szCs w:val="24"/>
        </w:rPr>
        <w:t xml:space="preserve"> было подготовлено заключение.</w:t>
      </w:r>
      <w:r w:rsidR="00525D82">
        <w:rPr>
          <w:rFonts w:ascii="Times New Roman" w:hAnsi="Times New Roman" w:cs="Times New Roman"/>
          <w:sz w:val="24"/>
          <w:szCs w:val="24"/>
        </w:rPr>
        <w:t xml:space="preserve"> </w:t>
      </w:r>
      <w:r w:rsidR="00525D82">
        <w:rPr>
          <w:rFonts w:ascii="Times New Roman" w:hAnsi="Times New Roman" w:cs="Times New Roman"/>
          <w:bCs/>
          <w:sz w:val="24"/>
          <w:szCs w:val="24"/>
        </w:rPr>
        <w:t xml:space="preserve">Документы по результатам контрольных мероприятий </w:t>
      </w:r>
      <w:r w:rsidR="00525D82" w:rsidRPr="00FD0C9E">
        <w:rPr>
          <w:rFonts w:ascii="Times New Roman" w:hAnsi="Times New Roman" w:cs="Times New Roman"/>
          <w:bCs/>
          <w:sz w:val="24"/>
          <w:szCs w:val="24"/>
        </w:rPr>
        <w:t xml:space="preserve">были направлены в исполнительные и представительные органы </w:t>
      </w:r>
      <w:r w:rsidR="00525D82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="00525D82"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25D82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25D8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966E59" w:rsidRDefault="00F56F4B" w:rsidP="00056B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92">
        <w:rPr>
          <w:rFonts w:ascii="Times New Roman" w:hAnsi="Times New Roman" w:cs="Times New Roman"/>
          <w:sz w:val="24"/>
          <w:szCs w:val="24"/>
        </w:rPr>
        <w:t xml:space="preserve">    </w:t>
      </w:r>
      <w:r w:rsidR="00056B92">
        <w:rPr>
          <w:rFonts w:ascii="Times New Roman" w:hAnsi="Times New Roman" w:cs="Times New Roman"/>
          <w:sz w:val="24"/>
          <w:szCs w:val="24"/>
        </w:rPr>
        <w:t xml:space="preserve">      </w:t>
      </w:r>
      <w:r w:rsidR="009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E8" w:rsidRDefault="00966E59" w:rsidP="00056B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FAA">
        <w:rPr>
          <w:rFonts w:ascii="Times New Roman" w:hAnsi="Times New Roman" w:cs="Times New Roman"/>
          <w:sz w:val="24"/>
          <w:szCs w:val="24"/>
        </w:rPr>
        <w:t xml:space="preserve">   </w:t>
      </w:r>
      <w:r w:rsidR="00D50FAA" w:rsidRPr="00FD0C9E">
        <w:rPr>
          <w:rFonts w:ascii="Times New Roman" w:hAnsi="Times New Roman" w:cs="Times New Roman"/>
          <w:sz w:val="24"/>
          <w:szCs w:val="24"/>
        </w:rPr>
        <w:t>В</w:t>
      </w:r>
      <w:r w:rsidR="00D50FAA" w:rsidRPr="00FD0C9E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="00D50FAA" w:rsidRPr="00FD0C9E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="00D50FAA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A" w:rsidRPr="0025561E">
        <w:rPr>
          <w:rFonts w:ascii="Times New Roman" w:hAnsi="Times New Roman" w:cs="Times New Roman"/>
          <w:sz w:val="24"/>
          <w:szCs w:val="24"/>
        </w:rPr>
        <w:t>о передаче полномочий</w:t>
      </w:r>
      <w:r w:rsidR="00D50FAA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A" w:rsidRPr="00FD0C9E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 </w:t>
      </w:r>
      <w:r w:rsidR="00D50FAA">
        <w:rPr>
          <w:rFonts w:ascii="Times New Roman" w:hAnsi="Times New Roman" w:cs="Times New Roman"/>
          <w:sz w:val="24"/>
          <w:szCs w:val="24"/>
        </w:rPr>
        <w:t xml:space="preserve">КСП была проведена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D50FAA">
        <w:rPr>
          <w:rFonts w:ascii="Times New Roman" w:hAnsi="Times New Roman" w:cs="Times New Roman"/>
          <w:sz w:val="24"/>
          <w:szCs w:val="24"/>
        </w:rPr>
        <w:t xml:space="preserve">яя </w:t>
      </w:r>
      <w:r w:rsidR="00A8086D" w:rsidRPr="00FD0C9E">
        <w:rPr>
          <w:rFonts w:ascii="Times New Roman" w:hAnsi="Times New Roman" w:cs="Times New Roman"/>
          <w:sz w:val="24"/>
          <w:szCs w:val="24"/>
        </w:rPr>
        <w:t>проверк</w:t>
      </w:r>
      <w:r w:rsidR="00D50FAA">
        <w:rPr>
          <w:rFonts w:ascii="Times New Roman" w:hAnsi="Times New Roman" w:cs="Times New Roman"/>
          <w:sz w:val="24"/>
          <w:szCs w:val="24"/>
        </w:rPr>
        <w:t xml:space="preserve">а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114FE8">
        <w:rPr>
          <w:rFonts w:ascii="Times New Roman" w:hAnsi="Times New Roman" w:cs="Times New Roman"/>
          <w:sz w:val="24"/>
          <w:szCs w:val="24"/>
        </w:rPr>
        <w:t xml:space="preserve">отчетов об исполнении бюджетов поселений  за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20</w:t>
      </w:r>
      <w:r w:rsidR="00A8086D">
        <w:rPr>
          <w:rFonts w:ascii="Times New Roman" w:hAnsi="Times New Roman" w:cs="Times New Roman"/>
          <w:sz w:val="24"/>
          <w:szCs w:val="24"/>
        </w:rPr>
        <w:t>20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год</w:t>
      </w:r>
      <w:r w:rsidR="00114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Default="00525D82" w:rsidP="00525D8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1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контрольных мероприятий установлено, что </w:t>
      </w:r>
      <w:r w:rsid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086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состав 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представленной к проверке администрациями поселений,  соответствует перечню, определенному  БК РФ и Инструкци</w:t>
      </w:r>
      <w:r w:rsidR="00D5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191н.</w:t>
      </w:r>
      <w:proofErr w:type="gramEnd"/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несоблюдение требований 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и запол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 отдельных форм отчетности, з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амечания отражены 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отчетных документах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86D" w:rsidRPr="00FD0C9E">
        <w:rPr>
          <w:rFonts w:ascii="Times New Roman" w:hAnsi="Times New Roman" w:cs="Times New Roman"/>
          <w:sz w:val="24"/>
          <w:szCs w:val="24"/>
        </w:rPr>
        <w:t>се замечания</w:t>
      </w:r>
      <w:r w:rsidR="00A8086D">
        <w:rPr>
          <w:rFonts w:ascii="Times New Roman" w:hAnsi="Times New Roman" w:cs="Times New Roman"/>
          <w:sz w:val="24"/>
          <w:szCs w:val="24"/>
        </w:rPr>
        <w:t xml:space="preserve">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объектами проверок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8086D">
        <w:rPr>
          <w:rFonts w:ascii="Times New Roman" w:hAnsi="Times New Roman" w:cs="Times New Roman"/>
          <w:sz w:val="24"/>
          <w:szCs w:val="24"/>
        </w:rPr>
        <w:t>устранены и  приняты соответствующие меры.</w:t>
      </w:r>
      <w:r w:rsidRPr="0052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Документы по результатам контрольных мероприятий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были направлены в исполнительные и представительные органы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="00255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61E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25561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12B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4965" w:rsidRDefault="00C94965" w:rsidP="00525D8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69B" w:rsidRDefault="00C94965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последующего контроля проведена проверка соблюдения законодательства РФ о контрактной системе при заключении и исполнении муниципальных контрактов на проектирование и строительство полигона ТКО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Контрольное мероприятие пров</w:t>
      </w:r>
      <w:r w:rsidR="003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дилось совместно </w:t>
      </w:r>
      <w:r w:rsidR="003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2B76" w:rsidRPr="003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Западно-Байкальской межрайонной природоохранной прокуратурой</w:t>
      </w:r>
      <w:r w:rsidR="0031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69B" w:rsidRDefault="0031769B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769B" w:rsidRDefault="0031769B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отчетном периоде совместно с Ревизионной комиссией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проведена проверка финансово-хозяйственной деятельности МБУ «Благоустройство» за 2020 год.    </w:t>
      </w:r>
    </w:p>
    <w:p w:rsidR="004C5DA1" w:rsidRPr="00FD0C9E" w:rsidRDefault="00412B76" w:rsidP="0099604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C5DA1" w:rsidRPr="00FD0C9E" w:rsidRDefault="00353EFD" w:rsidP="007011BC">
      <w:pPr>
        <w:pStyle w:val="aff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C9047B">
        <w:rPr>
          <w:rFonts w:ascii="Times New Roman" w:hAnsi="Times New Roman" w:cs="Times New Roman"/>
          <w:b/>
          <w:sz w:val="24"/>
          <w:szCs w:val="24"/>
        </w:rPr>
        <w:t>-</w:t>
      </w:r>
      <w:r w:rsidRPr="00FD0C9E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="00C9047B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="00701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1BC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011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F113E" w:rsidRPr="00FD0C9E" w:rsidRDefault="00AF113E" w:rsidP="00AF113E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ab/>
      </w:r>
    </w:p>
    <w:p w:rsidR="00DA3A6D" w:rsidRDefault="00353EF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ветствии с планом работы </w:t>
      </w:r>
      <w:r w:rsidR="00DA3A6D">
        <w:rPr>
          <w:rFonts w:ascii="Times New Roman" w:hAnsi="Times New Roman" w:cs="Times New Roman"/>
          <w:sz w:val="24"/>
          <w:szCs w:val="24"/>
        </w:rPr>
        <w:t>КСП</w:t>
      </w:r>
      <w:r w:rsidR="001E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0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49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25065" w:rsidRPr="00FD0C9E">
        <w:rPr>
          <w:rFonts w:ascii="Times New Roman" w:hAnsi="Times New Roman" w:cs="Times New Roman"/>
          <w:sz w:val="24"/>
          <w:szCs w:val="24"/>
        </w:rPr>
        <w:t>на 202</w:t>
      </w:r>
      <w:r w:rsidR="00525D82">
        <w:rPr>
          <w:rFonts w:ascii="Times New Roman" w:hAnsi="Times New Roman" w:cs="Times New Roman"/>
          <w:sz w:val="24"/>
          <w:szCs w:val="24"/>
        </w:rPr>
        <w:t>1 год</w:t>
      </w:r>
      <w:r w:rsidR="001E490C">
        <w:rPr>
          <w:rFonts w:ascii="Times New Roman" w:hAnsi="Times New Roman" w:cs="Times New Roman"/>
          <w:sz w:val="24"/>
          <w:szCs w:val="24"/>
        </w:rPr>
        <w:t xml:space="preserve">, 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25D82">
        <w:rPr>
          <w:rFonts w:ascii="Times New Roman" w:hAnsi="Times New Roman" w:cs="Times New Roman"/>
          <w:sz w:val="24"/>
          <w:szCs w:val="24"/>
        </w:rPr>
        <w:t xml:space="preserve">с учетом обращений 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525D8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F113E" w:rsidRPr="00FD0C9E">
        <w:rPr>
          <w:rFonts w:ascii="Times New Roman" w:hAnsi="Times New Roman" w:cs="Times New Roman"/>
          <w:sz w:val="24"/>
          <w:szCs w:val="24"/>
        </w:rPr>
        <w:t xml:space="preserve"> Думы</w:t>
      </w:r>
      <w:r w:rsidR="00525D82">
        <w:rPr>
          <w:rFonts w:ascii="Times New Roman" w:hAnsi="Times New Roman" w:cs="Times New Roman"/>
          <w:sz w:val="24"/>
          <w:szCs w:val="24"/>
        </w:rPr>
        <w:t>, г</w:t>
      </w:r>
      <w:r w:rsidR="00AF113E" w:rsidRPr="00FD0C9E">
        <w:rPr>
          <w:rFonts w:ascii="Times New Roman" w:hAnsi="Times New Roman" w:cs="Times New Roman"/>
          <w:sz w:val="24"/>
          <w:szCs w:val="24"/>
        </w:rPr>
        <w:t>лав поселений</w:t>
      </w:r>
      <w:r w:rsidR="00525D82">
        <w:rPr>
          <w:rFonts w:ascii="Times New Roman" w:hAnsi="Times New Roman" w:cs="Times New Roman"/>
          <w:sz w:val="24"/>
          <w:szCs w:val="24"/>
        </w:rPr>
        <w:t xml:space="preserve"> и </w:t>
      </w:r>
      <w:r w:rsidR="00412B76">
        <w:rPr>
          <w:rFonts w:ascii="Times New Roman" w:hAnsi="Times New Roman" w:cs="Times New Roman"/>
          <w:sz w:val="24"/>
          <w:szCs w:val="24"/>
        </w:rPr>
        <w:t>представительных органов</w:t>
      </w:r>
      <w:r w:rsidR="00625065" w:rsidRPr="00FD0C9E">
        <w:rPr>
          <w:rFonts w:ascii="Times New Roman" w:hAnsi="Times New Roman" w:cs="Times New Roman"/>
          <w:sz w:val="24"/>
          <w:szCs w:val="24"/>
        </w:rPr>
        <w:t>, К</w:t>
      </w:r>
      <w:r w:rsidR="00412B76">
        <w:rPr>
          <w:rFonts w:ascii="Times New Roman" w:hAnsi="Times New Roman" w:cs="Times New Roman"/>
          <w:sz w:val="24"/>
          <w:szCs w:val="24"/>
        </w:rPr>
        <w:t>онтрольно-счетной палатой Иркутской области</w:t>
      </w:r>
      <w:r w:rsidR="00AF113E" w:rsidRPr="00DA3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4FD" w:rsidRPr="00C9047B" w:rsidRDefault="007B04FD" w:rsidP="007B04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3A6D" w:rsidRPr="00D67DFE">
        <w:rPr>
          <w:rFonts w:ascii="Times New Roman" w:hAnsi="Times New Roman" w:cs="Times New Roman"/>
          <w:sz w:val="24"/>
          <w:szCs w:val="24"/>
        </w:rPr>
        <w:t>За отчетный период Контрольно-счетной палатой</w:t>
      </w:r>
      <w:r w:rsidR="001E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0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49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3A6D" w:rsidRPr="00D67DFE">
        <w:rPr>
          <w:rFonts w:ascii="Times New Roman" w:hAnsi="Times New Roman" w:cs="Times New Roman"/>
          <w:sz w:val="24"/>
          <w:szCs w:val="24"/>
        </w:rPr>
        <w:t xml:space="preserve"> было проведено 84 экспертно-аналитических мероприятия, из них в рамках Соглашений по передаваемым полномочиям 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поселений 30. По результатам составлено </w:t>
      </w:r>
      <w:r w:rsidR="003F5A86" w:rsidRPr="00D67DFE">
        <w:rPr>
          <w:rFonts w:ascii="Times New Roman" w:hAnsi="Times New Roman" w:cs="Times New Roman"/>
          <w:sz w:val="24"/>
          <w:szCs w:val="24"/>
        </w:rPr>
        <w:t>84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F5A86" w:rsidRPr="00D67DFE">
        <w:rPr>
          <w:rFonts w:ascii="Times New Roman" w:hAnsi="Times New Roman" w:cs="Times New Roman"/>
          <w:sz w:val="24"/>
          <w:szCs w:val="24"/>
        </w:rPr>
        <w:t>а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67DFE">
        <w:rPr>
          <w:rFonts w:ascii="Times New Roman" w:hAnsi="Times New Roman" w:cs="Times New Roman"/>
          <w:sz w:val="24"/>
          <w:szCs w:val="24"/>
        </w:rPr>
        <w:t>5</w:t>
      </w:r>
      <w:r w:rsidR="002909CB" w:rsidRPr="00D67DFE">
        <w:rPr>
          <w:rFonts w:ascii="Times New Roman" w:hAnsi="Times New Roman" w:cs="Times New Roman"/>
          <w:sz w:val="24"/>
          <w:szCs w:val="24"/>
        </w:rPr>
        <w:t>8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909CB" w:rsidRPr="00D67DFE">
        <w:rPr>
          <w:rFonts w:ascii="Times New Roman" w:hAnsi="Times New Roman" w:cs="Times New Roman"/>
          <w:sz w:val="24"/>
          <w:szCs w:val="24"/>
        </w:rPr>
        <w:t>й</w:t>
      </w:r>
      <w:r w:rsidR="00A96FB6" w:rsidRPr="00D67DFE">
        <w:rPr>
          <w:rFonts w:ascii="Times New Roman" w:hAnsi="Times New Roman" w:cs="Times New Roman"/>
          <w:sz w:val="24"/>
          <w:szCs w:val="24"/>
        </w:rPr>
        <w:t>,</w:t>
      </w:r>
      <w:r w:rsidRPr="00D67DFE">
        <w:rPr>
          <w:rFonts w:ascii="Times New Roman" w:hAnsi="Times New Roman" w:cs="Times New Roman"/>
          <w:sz w:val="24"/>
          <w:szCs w:val="24"/>
        </w:rPr>
        <w:t xml:space="preserve"> 4 мониторинга, 6 информационно-аналитических справок, 16 отчетов.</w:t>
      </w:r>
      <w:r w:rsidR="00A96FB6" w:rsidRPr="00C9047B">
        <w:rPr>
          <w:rFonts w:ascii="Times New Roman" w:hAnsi="Times New Roman" w:cs="Times New Roman"/>
          <w:sz w:val="24"/>
          <w:szCs w:val="24"/>
        </w:rPr>
        <w:t xml:space="preserve"> </w:t>
      </w:r>
      <w:r w:rsidR="00DA3A6D" w:rsidRPr="00C904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EFD" w:rsidRPr="00FD0C9E" w:rsidRDefault="00DA3A6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C9" w:rsidRPr="00FD0C9E" w:rsidRDefault="00FD4656" w:rsidP="00FD465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14B4">
        <w:rPr>
          <w:rFonts w:ascii="Times New Roman" w:hAnsi="Times New Roman" w:cs="Times New Roman"/>
          <w:sz w:val="24"/>
          <w:szCs w:val="24"/>
        </w:rPr>
        <w:t xml:space="preserve"> </w:t>
      </w:r>
      <w:r w:rsidR="002323A6" w:rsidRPr="00FD0C9E">
        <w:rPr>
          <w:rFonts w:ascii="Times New Roman" w:hAnsi="Times New Roman" w:cs="Times New Roman"/>
          <w:sz w:val="24"/>
          <w:szCs w:val="24"/>
        </w:rPr>
        <w:t>По результатам экспертно-аналитических мероприятий п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одготовленные Заключения были направлены в </w:t>
      </w:r>
      <w:r w:rsidR="001E490C">
        <w:rPr>
          <w:rFonts w:ascii="Times New Roman" w:hAnsi="Times New Roman" w:cs="Times New Roman"/>
          <w:sz w:val="24"/>
          <w:szCs w:val="24"/>
        </w:rPr>
        <w:t>районную Думу и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мэру района, </w:t>
      </w:r>
      <w:r w:rsidR="001E490C">
        <w:rPr>
          <w:rFonts w:ascii="Times New Roman" w:hAnsi="Times New Roman" w:cs="Times New Roman"/>
          <w:sz w:val="24"/>
          <w:szCs w:val="24"/>
        </w:rPr>
        <w:t>главам и в Думы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625065" w:rsidRPr="00FD0C9E">
        <w:rPr>
          <w:rFonts w:ascii="Times New Roman" w:hAnsi="Times New Roman" w:cs="Times New Roman"/>
          <w:sz w:val="24"/>
          <w:szCs w:val="24"/>
        </w:rPr>
        <w:t>, К</w:t>
      </w:r>
      <w:r w:rsidR="00A714B4">
        <w:rPr>
          <w:rFonts w:ascii="Times New Roman" w:hAnsi="Times New Roman" w:cs="Times New Roman"/>
          <w:sz w:val="24"/>
          <w:szCs w:val="24"/>
        </w:rPr>
        <w:t xml:space="preserve">онтрольно-счетную палату 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915C9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FD4656" w:rsidP="00FD465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14B4">
        <w:rPr>
          <w:rFonts w:ascii="Times New Roman" w:hAnsi="Times New Roman" w:cs="Times New Roman"/>
          <w:sz w:val="24"/>
          <w:szCs w:val="24"/>
        </w:rPr>
        <w:t>З</w:t>
      </w:r>
      <w:r w:rsidR="004C5DA1" w:rsidRPr="00FD0C9E">
        <w:rPr>
          <w:rFonts w:ascii="Times New Roman" w:hAnsi="Times New Roman" w:cs="Times New Roman"/>
          <w:sz w:val="24"/>
          <w:szCs w:val="24"/>
        </w:rPr>
        <w:t>амечани</w:t>
      </w:r>
      <w:r w:rsidR="00A714B4">
        <w:rPr>
          <w:rFonts w:ascii="Times New Roman" w:hAnsi="Times New Roman" w:cs="Times New Roman"/>
          <w:sz w:val="24"/>
          <w:szCs w:val="24"/>
        </w:rPr>
        <w:t xml:space="preserve">я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и </w:t>
      </w:r>
      <w:r w:rsidR="00A714B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КСП </w:t>
      </w:r>
      <w:r w:rsidR="00A714B4">
        <w:rPr>
          <w:rFonts w:ascii="Times New Roman" w:hAnsi="Times New Roman" w:cs="Times New Roman"/>
          <w:sz w:val="24"/>
          <w:szCs w:val="24"/>
        </w:rPr>
        <w:t xml:space="preserve">по результатам экспертиз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учтены </w:t>
      </w:r>
      <w:r w:rsidR="00A714B4">
        <w:rPr>
          <w:rFonts w:ascii="Times New Roman" w:hAnsi="Times New Roman" w:cs="Times New Roman"/>
          <w:sz w:val="24"/>
          <w:szCs w:val="24"/>
        </w:rPr>
        <w:t xml:space="preserve">до </w:t>
      </w:r>
      <w:r w:rsidR="004C5DA1" w:rsidRPr="00FD0C9E">
        <w:rPr>
          <w:rFonts w:ascii="Times New Roman" w:hAnsi="Times New Roman" w:cs="Times New Roman"/>
          <w:sz w:val="24"/>
          <w:szCs w:val="24"/>
        </w:rPr>
        <w:t>приняти</w:t>
      </w:r>
      <w:r w:rsidR="00A714B4">
        <w:rPr>
          <w:rFonts w:ascii="Times New Roman" w:hAnsi="Times New Roman" w:cs="Times New Roman"/>
          <w:sz w:val="24"/>
          <w:szCs w:val="24"/>
        </w:rPr>
        <w:t>я муниципальных правовых актов.</w:t>
      </w:r>
    </w:p>
    <w:p w:rsidR="00E33D4E" w:rsidRPr="00FD0C9E" w:rsidRDefault="00FD4656" w:rsidP="00FD4656">
      <w:pPr>
        <w:pStyle w:val="aff4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D4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378A">
        <w:rPr>
          <w:rFonts w:ascii="Times New Roman" w:hAnsi="Times New Roman"/>
          <w:sz w:val="24"/>
          <w:szCs w:val="24"/>
        </w:rPr>
        <w:t>В рамках предварительного контроля з</w:t>
      </w:r>
      <w:r w:rsidR="00433BB4">
        <w:rPr>
          <w:rFonts w:ascii="Times New Roman" w:hAnsi="Times New Roman"/>
          <w:sz w:val="24"/>
          <w:szCs w:val="24"/>
        </w:rPr>
        <w:t>а отчетный период проведена экспертиза муниципальных правовых актов</w:t>
      </w:r>
      <w:r w:rsidR="00E33D4E" w:rsidRPr="00FD0C9E">
        <w:rPr>
          <w:rFonts w:ascii="Times New Roman" w:hAnsi="Times New Roman"/>
          <w:sz w:val="24"/>
          <w:szCs w:val="24"/>
        </w:rPr>
        <w:t>:</w:t>
      </w:r>
    </w:p>
    <w:p w:rsidR="005E1AAF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районной Думы и Дум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за 2020 год;</w:t>
      </w:r>
    </w:p>
    <w:p w:rsidR="007770F1" w:rsidRPr="00FD0C9E" w:rsidRDefault="007770F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проектов решений Дум об исполнении районного бюджета, бюджетов поселений ежеквартально в течение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33BB4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районной Думы, Дум городских и сельских поселений о бюджете на 2022 год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3и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7EC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решения Дум о внесении изменений в решения Дум о бюджете </w:t>
      </w:r>
      <w:proofErr w:type="spellStart"/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бюджеты поселений;</w:t>
      </w:r>
    </w:p>
    <w:p w:rsidR="0014222B" w:rsidRPr="00FD0C9E" w:rsidRDefault="0014222B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Дум о распоряжении муниципальным имуществом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60C" w:rsidRPr="0007660C" w:rsidRDefault="00F417EC" w:rsidP="0007660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решений районной Думы о</w:t>
      </w:r>
      <w:r w:rsidR="0007660C" w:rsidRPr="0007660C">
        <w:rPr>
          <w:rFonts w:ascii="Times New Roman" w:eastAsia="Calibri" w:hAnsi="Times New Roman" w:cs="Times New Roman"/>
          <w:sz w:val="24"/>
          <w:szCs w:val="24"/>
        </w:rPr>
        <w:t xml:space="preserve">б утверждении Порядка предоставления межбюджетных трансфертов из бюджета </w:t>
      </w:r>
      <w:proofErr w:type="spellStart"/>
      <w:r w:rsidR="0007660C" w:rsidRPr="0007660C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07660C" w:rsidRPr="000766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="0007660C" w:rsidRPr="0007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Дум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CB7" w:rsidRDefault="007770F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проектов Дум 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района и поселений (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глав поселений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78A" w:rsidRDefault="009C378A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редварительного контроля была про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едена экспертиза смет </w:t>
      </w:r>
      <w:r w:rsidR="001C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proofErr w:type="spellStart"/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Слюдянской</w:t>
      </w:r>
      <w:proofErr w:type="spellEnd"/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="001C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и проведение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в органы местного самоуправления района и поселений (мэра района, глав поселений и депутатов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B7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B77095" w:rsidRDefault="00B77095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последующего контроля проведена экспертиза отчетов о расходовании средств бюджетов поселений  на организацию и проведение </w:t>
      </w:r>
      <w:r w:rsidR="00E7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(главы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D12465" w:rsidRDefault="00D12465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проведены мониторинги использования средств дорожного  фонда района  и поселений за 1 квартал, 1полугодие, год. </w:t>
      </w:r>
    </w:p>
    <w:p w:rsidR="004C5DA1" w:rsidRPr="00FD0C9E" w:rsidRDefault="00D12465" w:rsidP="00D1246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5DA1" w:rsidRPr="00D6130F" w:rsidRDefault="004C5DA1" w:rsidP="00DF4F9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ДЕЯТЕЛЬНОСТИ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>КОНТРОЛЬНО-СЧЕТНОЙ</w:t>
      </w:r>
      <w:r w:rsidR="00E74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>ПАЛАТЫ</w:t>
      </w:r>
      <w:r w:rsidR="00DC2118"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СЛЮДЯНСКОГО </w:t>
      </w:r>
      <w:r w:rsidRPr="00D6130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AA">
        <w:rPr>
          <w:rFonts w:ascii="Times New Roman" w:hAnsi="Times New Roman" w:cs="Times New Roman"/>
          <w:sz w:val="24"/>
          <w:szCs w:val="24"/>
        </w:rPr>
        <w:t xml:space="preserve">          Для организации и осуществления</w:t>
      </w:r>
      <w:r w:rsidRPr="00FD0C9E">
        <w:rPr>
          <w:rFonts w:ascii="Times New Roman" w:hAnsi="Times New Roman" w:cs="Times New Roman"/>
          <w:sz w:val="24"/>
          <w:szCs w:val="24"/>
        </w:rPr>
        <w:t xml:space="preserve"> контрольной, экспертно-аналитической деятельности Контрольно-счетной палатой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0C9E">
        <w:rPr>
          <w:rFonts w:ascii="Times New Roman" w:hAnsi="Times New Roman" w:cs="Times New Roman"/>
          <w:sz w:val="24"/>
          <w:szCs w:val="24"/>
        </w:rPr>
        <w:t>проводились обеспечивающие мероприятия:</w:t>
      </w:r>
      <w:r w:rsidR="00056C84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методологические,</w:t>
      </w:r>
      <w:r w:rsidRPr="00FD0C9E">
        <w:rPr>
          <w:rFonts w:ascii="Times New Roman" w:hAnsi="Times New Roman" w:cs="Times New Roman"/>
          <w:sz w:val="24"/>
          <w:szCs w:val="24"/>
        </w:rPr>
        <w:t xml:space="preserve"> кадровые, </w:t>
      </w:r>
      <w:r w:rsidR="00A314D7">
        <w:rPr>
          <w:rFonts w:ascii="Times New Roman" w:hAnsi="Times New Roman" w:cs="Times New Roman"/>
          <w:sz w:val="24"/>
          <w:szCs w:val="24"/>
        </w:rPr>
        <w:t xml:space="preserve">информационные и </w:t>
      </w:r>
      <w:r w:rsidRPr="00FD0C9E">
        <w:rPr>
          <w:rFonts w:ascii="Times New Roman" w:hAnsi="Times New Roman" w:cs="Times New Roman"/>
          <w:sz w:val="24"/>
          <w:szCs w:val="24"/>
        </w:rPr>
        <w:t>материально-технические.</w:t>
      </w:r>
    </w:p>
    <w:p w:rsidR="00B93EF7" w:rsidRDefault="004C5DA1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</w:t>
      </w:r>
      <w:r w:rsidR="00B93EF7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B93EF7">
        <w:rPr>
          <w:rFonts w:ascii="Times New Roman" w:hAnsi="Times New Roman" w:cs="Times New Roman"/>
          <w:sz w:val="24"/>
          <w:szCs w:val="24"/>
        </w:rPr>
        <w:t xml:space="preserve">Для обеспечения функционирования КСП </w:t>
      </w:r>
      <w:r w:rsidR="00E74BF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93EF7">
        <w:rPr>
          <w:rFonts w:ascii="Times New Roman" w:hAnsi="Times New Roman" w:cs="Times New Roman"/>
          <w:sz w:val="24"/>
          <w:szCs w:val="24"/>
        </w:rPr>
        <w:t>были разработаны муниципальные правовые акты: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E74BF2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 xml:space="preserve">Думы «О совершенствовании правового положения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(Положение о КСП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района);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</w:t>
      </w:r>
      <w:r w:rsidR="00E74BF2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Думы «О досрочном прекращении полномочий председателя  К</w:t>
      </w:r>
      <w:r w:rsidR="00E74BF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74BF2">
        <w:rPr>
          <w:rFonts w:ascii="Times New Roman" w:hAnsi="Times New Roman" w:cs="Times New Roman"/>
          <w:sz w:val="24"/>
          <w:szCs w:val="24"/>
        </w:rPr>
        <w:t xml:space="preserve">решение районной Думы </w:t>
      </w:r>
      <w:r>
        <w:rPr>
          <w:rFonts w:ascii="Times New Roman" w:hAnsi="Times New Roman" w:cs="Times New Roman"/>
          <w:sz w:val="24"/>
          <w:szCs w:val="24"/>
        </w:rPr>
        <w:t xml:space="preserve">«О досрочном прекращении полномочий аудитора </w:t>
      </w:r>
      <w:r w:rsidR="00E74BF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E6C">
        <w:rPr>
          <w:rFonts w:ascii="Times New Roman" w:hAnsi="Times New Roman" w:cs="Times New Roman"/>
          <w:sz w:val="24"/>
          <w:szCs w:val="24"/>
        </w:rPr>
        <w:t xml:space="preserve">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председателя  </w:t>
      </w:r>
      <w:r w:rsidR="00E74BF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D4E6C">
        <w:rPr>
          <w:rFonts w:ascii="Times New Roman" w:hAnsi="Times New Roman" w:cs="Times New Roman"/>
          <w:sz w:val="24"/>
          <w:szCs w:val="24"/>
        </w:rPr>
        <w:t xml:space="preserve">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«О назначен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C1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дитора </w:t>
      </w:r>
      <w:r w:rsidR="00E74BF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E6C">
        <w:rPr>
          <w:rFonts w:ascii="Times New Roman" w:hAnsi="Times New Roman" w:cs="Times New Roman"/>
          <w:sz w:val="24"/>
          <w:szCs w:val="24"/>
        </w:rPr>
        <w:t xml:space="preserve">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материальном, социальном обеспечении и гарантиях должностных лиц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штатной численности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передаче полномочий по осуществлению внешнего муниципального финансового контроля»</w:t>
      </w:r>
      <w:r w:rsidR="006C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6C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год, подготовка соглашений о пе</w:t>
      </w:r>
      <w:r w:rsidR="00A1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редаче полномочий с поселениями.</w:t>
      </w:r>
    </w:p>
    <w:p w:rsidR="00A14603" w:rsidRDefault="00A14603" w:rsidP="00B93EF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 целью организации деятельности разработан и утвержден Регламент Контрольно-счетной палаты</w:t>
      </w:r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Положение  об аппарате Контрольно-счетной палаты</w:t>
      </w:r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14603" w:rsidRDefault="00A14603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580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 xml:space="preserve">   </w:t>
      </w:r>
      <w:r w:rsidR="00661EA9">
        <w:rPr>
          <w:rFonts w:ascii="Times New Roman" w:hAnsi="Times New Roman" w:cs="Times New Roman"/>
          <w:sz w:val="24"/>
          <w:szCs w:val="24"/>
        </w:rPr>
        <w:t xml:space="preserve"> </w:t>
      </w:r>
      <w:r w:rsidR="00D85B50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 xml:space="preserve">Методологическая деятельность </w:t>
      </w:r>
      <w:r w:rsidR="00661EA9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осуществлялась в соответствии с требованиями ст.11</w:t>
      </w:r>
      <w:r w:rsidR="00057A15">
        <w:rPr>
          <w:rFonts w:ascii="Times New Roman" w:hAnsi="Times New Roman" w:cs="Times New Roman"/>
          <w:sz w:val="24"/>
          <w:szCs w:val="24"/>
        </w:rPr>
        <w:t xml:space="preserve"> </w:t>
      </w:r>
      <w:r w:rsidR="00661EA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57A15">
        <w:rPr>
          <w:rFonts w:ascii="Times New Roman" w:hAnsi="Times New Roman" w:cs="Times New Roman"/>
          <w:sz w:val="24"/>
          <w:szCs w:val="24"/>
        </w:rPr>
        <w:t xml:space="preserve"> № 6-ФЗ на основании Стандартов </w:t>
      </w:r>
      <w:r w:rsidR="00661EA9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="00057A15">
        <w:rPr>
          <w:rFonts w:ascii="Times New Roman" w:hAnsi="Times New Roman" w:cs="Times New Roman"/>
          <w:sz w:val="24"/>
          <w:szCs w:val="24"/>
        </w:rPr>
        <w:t xml:space="preserve">. В отчетном периоде продолжена </w:t>
      </w:r>
      <w:r w:rsidR="00EB340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57A15">
        <w:rPr>
          <w:rFonts w:ascii="Times New Roman" w:hAnsi="Times New Roman" w:cs="Times New Roman"/>
          <w:sz w:val="24"/>
          <w:szCs w:val="24"/>
        </w:rPr>
        <w:t>по разработке новых и актуализации дейс</w:t>
      </w:r>
      <w:r w:rsidR="00EB3403">
        <w:rPr>
          <w:rFonts w:ascii="Times New Roman" w:hAnsi="Times New Roman" w:cs="Times New Roman"/>
          <w:sz w:val="24"/>
          <w:szCs w:val="24"/>
        </w:rPr>
        <w:t>т</w:t>
      </w:r>
      <w:r w:rsidR="00057A15">
        <w:rPr>
          <w:rFonts w:ascii="Times New Roman" w:hAnsi="Times New Roman" w:cs="Times New Roman"/>
          <w:sz w:val="24"/>
          <w:szCs w:val="24"/>
        </w:rPr>
        <w:t>ву</w:t>
      </w:r>
      <w:r w:rsidR="00EB3403">
        <w:rPr>
          <w:rFonts w:ascii="Times New Roman" w:hAnsi="Times New Roman" w:cs="Times New Roman"/>
          <w:sz w:val="24"/>
          <w:szCs w:val="24"/>
        </w:rPr>
        <w:t>ющих стандартов.</w:t>
      </w:r>
      <w:r w:rsidR="00EF5946">
        <w:rPr>
          <w:rFonts w:ascii="Times New Roman" w:hAnsi="Times New Roman" w:cs="Times New Roman"/>
          <w:sz w:val="24"/>
          <w:szCs w:val="24"/>
        </w:rPr>
        <w:t xml:space="preserve"> Разработаны и утверждены в новой редакции </w:t>
      </w:r>
      <w:r w:rsidR="00463001">
        <w:rPr>
          <w:rFonts w:ascii="Times New Roman" w:hAnsi="Times New Roman" w:cs="Times New Roman"/>
          <w:sz w:val="24"/>
          <w:szCs w:val="24"/>
        </w:rPr>
        <w:t xml:space="preserve">стандарты: «Финансовый контроль (внешняя  проверка бюджетной отчетности главных администраторов бюджетных средств)», </w:t>
      </w:r>
      <w:r w:rsidR="00615580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мероприятия», «Общие правила проведения экспертно-аналитического мероприятия».</w:t>
      </w:r>
    </w:p>
    <w:p w:rsidR="00D85B50" w:rsidRDefault="0090431F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D85B50">
        <w:rPr>
          <w:rFonts w:ascii="Times New Roman" w:hAnsi="Times New Roman" w:cs="Times New Roman"/>
          <w:sz w:val="24"/>
          <w:szCs w:val="24"/>
        </w:rPr>
        <w:t xml:space="preserve">ринимали участие в тематических совещания, проводимых Контрольно-счетной палатой по вопросам организационной деятельности КСО муниципальных образований в связи с принятием </w:t>
      </w:r>
      <w:r w:rsidR="003B0961">
        <w:rPr>
          <w:rFonts w:ascii="Times New Roman" w:hAnsi="Times New Roman" w:cs="Times New Roman"/>
          <w:sz w:val="24"/>
          <w:szCs w:val="24"/>
        </w:rPr>
        <w:t xml:space="preserve">01 июля 2021 года </w:t>
      </w:r>
      <w:r w:rsidR="00D85B50">
        <w:rPr>
          <w:rFonts w:ascii="Times New Roman" w:hAnsi="Times New Roman" w:cs="Times New Roman"/>
          <w:sz w:val="24"/>
          <w:szCs w:val="24"/>
        </w:rPr>
        <w:t>ФЗ № 255</w:t>
      </w:r>
      <w:r w:rsidR="003B0961">
        <w:rPr>
          <w:rFonts w:ascii="Times New Roman" w:hAnsi="Times New Roman" w:cs="Times New Roman"/>
          <w:sz w:val="24"/>
          <w:szCs w:val="24"/>
        </w:rPr>
        <w:t>-</w:t>
      </w:r>
      <w:r w:rsidR="00D85B50">
        <w:rPr>
          <w:rFonts w:ascii="Times New Roman" w:hAnsi="Times New Roman" w:cs="Times New Roman"/>
          <w:sz w:val="24"/>
          <w:szCs w:val="24"/>
        </w:rPr>
        <w:t>ФЗ</w:t>
      </w:r>
      <w:r w:rsidR="003B0961">
        <w:rPr>
          <w:rFonts w:ascii="Times New Roman" w:hAnsi="Times New Roman" w:cs="Times New Roman"/>
          <w:sz w:val="24"/>
          <w:szCs w:val="24"/>
        </w:rPr>
        <w:t>.</w:t>
      </w:r>
      <w:r w:rsidR="00A96CE4">
        <w:rPr>
          <w:rFonts w:ascii="Times New Roman" w:hAnsi="Times New Roman" w:cs="Times New Roman"/>
          <w:sz w:val="24"/>
          <w:szCs w:val="24"/>
        </w:rPr>
        <w:t xml:space="preserve"> Принимали участие в </w:t>
      </w:r>
      <w:r w:rsidR="000C6617">
        <w:rPr>
          <w:rFonts w:ascii="Times New Roman" w:hAnsi="Times New Roman" w:cs="Times New Roman"/>
          <w:sz w:val="24"/>
          <w:szCs w:val="24"/>
        </w:rPr>
        <w:t xml:space="preserve">совещаниях и </w:t>
      </w:r>
      <w:r w:rsidR="00A96CE4">
        <w:rPr>
          <w:rFonts w:ascii="Times New Roman" w:hAnsi="Times New Roman" w:cs="Times New Roman"/>
          <w:sz w:val="24"/>
          <w:szCs w:val="24"/>
        </w:rPr>
        <w:t xml:space="preserve">конференциях в режиме </w:t>
      </w:r>
      <w:r w:rsidR="000C6617">
        <w:rPr>
          <w:rFonts w:ascii="Times New Roman" w:hAnsi="Times New Roman" w:cs="Times New Roman"/>
          <w:sz w:val="24"/>
          <w:szCs w:val="24"/>
        </w:rPr>
        <w:t xml:space="preserve">онлайн по вопросам совершенствования финансового контроля. </w:t>
      </w:r>
      <w:r w:rsidR="00A96CE4">
        <w:rPr>
          <w:rFonts w:ascii="Times New Roman" w:hAnsi="Times New Roman" w:cs="Times New Roman"/>
          <w:sz w:val="24"/>
          <w:szCs w:val="24"/>
        </w:rPr>
        <w:t xml:space="preserve"> </w:t>
      </w:r>
      <w:r w:rsidR="00D85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DA1" w:rsidRDefault="0046300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17">
        <w:rPr>
          <w:rFonts w:ascii="Times New Roman" w:hAnsi="Times New Roman" w:cs="Times New Roman"/>
          <w:sz w:val="24"/>
          <w:szCs w:val="24"/>
        </w:rPr>
        <w:t xml:space="preserve"> </w:t>
      </w:r>
      <w:r w:rsidR="00615580">
        <w:rPr>
          <w:rFonts w:ascii="Times New Roman" w:hAnsi="Times New Roman" w:cs="Times New Roman"/>
          <w:sz w:val="24"/>
          <w:szCs w:val="24"/>
        </w:rPr>
        <w:t xml:space="preserve">    </w:t>
      </w:r>
      <w:r w:rsidR="00D85B50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В отчетном периоде организационная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B93EF7" w:rsidRDefault="00442D63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EF7">
        <w:rPr>
          <w:sz w:val="24"/>
          <w:szCs w:val="24"/>
        </w:rPr>
        <w:t xml:space="preserve">  </w:t>
      </w:r>
      <w:r w:rsidR="00B93EF7">
        <w:rPr>
          <w:rFonts w:ascii="Times New Roman" w:hAnsi="Times New Roman" w:cs="Times New Roman"/>
          <w:sz w:val="24"/>
          <w:szCs w:val="24"/>
        </w:rPr>
        <w:t>Общий объем документооборота КСП</w:t>
      </w:r>
      <w:r w:rsidR="0090431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93EF7">
        <w:rPr>
          <w:rFonts w:ascii="Times New Roman" w:hAnsi="Times New Roman" w:cs="Times New Roman"/>
          <w:sz w:val="24"/>
          <w:szCs w:val="24"/>
        </w:rPr>
        <w:t xml:space="preserve"> </w:t>
      </w:r>
      <w:r w:rsidR="00B93EF7" w:rsidRPr="00FD0C9E">
        <w:rPr>
          <w:rFonts w:ascii="Times New Roman" w:hAnsi="Times New Roman" w:cs="Times New Roman"/>
          <w:sz w:val="24"/>
          <w:szCs w:val="24"/>
        </w:rPr>
        <w:t>за 202</w:t>
      </w:r>
      <w:r w:rsidR="00B93EF7">
        <w:rPr>
          <w:rFonts w:ascii="Times New Roman" w:hAnsi="Times New Roman" w:cs="Times New Roman"/>
          <w:sz w:val="24"/>
          <w:szCs w:val="24"/>
        </w:rPr>
        <w:t>1</w:t>
      </w:r>
      <w:r w:rsidR="00B93EF7" w:rsidRPr="00FD0C9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93EF7">
        <w:rPr>
          <w:rFonts w:ascii="Times New Roman" w:hAnsi="Times New Roman" w:cs="Times New Roman"/>
          <w:sz w:val="24"/>
          <w:szCs w:val="24"/>
        </w:rPr>
        <w:t>311</w:t>
      </w:r>
      <w:r w:rsidR="00B93EF7" w:rsidRPr="00FD0C9E">
        <w:rPr>
          <w:rFonts w:ascii="Times New Roman" w:hAnsi="Times New Roman" w:cs="Times New Roman"/>
          <w:sz w:val="24"/>
          <w:szCs w:val="24"/>
        </w:rPr>
        <w:t xml:space="preserve"> документов (входящая и исходящая корреспонденция).</w:t>
      </w:r>
    </w:p>
    <w:p w:rsidR="00977C68" w:rsidRDefault="00977C68" w:rsidP="00977C68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4603">
        <w:rPr>
          <w:sz w:val="24"/>
          <w:szCs w:val="24"/>
        </w:rPr>
        <w:t xml:space="preserve"> </w:t>
      </w:r>
      <w:r w:rsidR="00904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Результаты контрольных </w:t>
      </w:r>
      <w:r>
        <w:rPr>
          <w:sz w:val="24"/>
          <w:szCs w:val="24"/>
        </w:rPr>
        <w:t>и экспер</w:t>
      </w:r>
      <w:r w:rsidR="0090431F">
        <w:rPr>
          <w:sz w:val="24"/>
          <w:szCs w:val="24"/>
        </w:rPr>
        <w:t>т</w:t>
      </w:r>
      <w:r>
        <w:rPr>
          <w:sz w:val="24"/>
          <w:szCs w:val="24"/>
        </w:rPr>
        <w:t xml:space="preserve">но-аналитических мероприятий направлялись в районную Думу,  мэру района, </w:t>
      </w:r>
      <w:r w:rsidR="00DD3595">
        <w:rPr>
          <w:sz w:val="24"/>
          <w:szCs w:val="24"/>
        </w:rPr>
        <w:t xml:space="preserve">главам </w:t>
      </w:r>
      <w:r w:rsidR="00D46642">
        <w:rPr>
          <w:sz w:val="24"/>
          <w:szCs w:val="24"/>
        </w:rPr>
        <w:t xml:space="preserve">поселений </w:t>
      </w:r>
      <w:r w:rsidR="00DD3595">
        <w:rPr>
          <w:sz w:val="24"/>
          <w:szCs w:val="24"/>
        </w:rPr>
        <w:t xml:space="preserve">и </w:t>
      </w:r>
      <w:r w:rsidR="0090431F">
        <w:rPr>
          <w:sz w:val="24"/>
          <w:szCs w:val="24"/>
        </w:rPr>
        <w:t xml:space="preserve">в Думы </w:t>
      </w:r>
      <w:r>
        <w:rPr>
          <w:sz w:val="24"/>
          <w:szCs w:val="24"/>
        </w:rPr>
        <w:t>поселений.</w:t>
      </w:r>
    </w:p>
    <w:p w:rsidR="00D46642" w:rsidRPr="00FD0C9E" w:rsidRDefault="00977C68" w:rsidP="00D46642">
      <w:pPr>
        <w:pStyle w:val="Default"/>
        <w:ind w:left="-851"/>
        <w:jc w:val="both"/>
      </w:pPr>
      <w:r>
        <w:t xml:space="preserve">  </w:t>
      </w:r>
      <w:r w:rsidR="00D46642">
        <w:t xml:space="preserve"> </w:t>
      </w:r>
      <w:r w:rsidR="0083245D">
        <w:t xml:space="preserve"> </w:t>
      </w:r>
      <w:r w:rsidR="00D46642" w:rsidRPr="00D46642">
        <w:t xml:space="preserve">Контрольно-счетная  палата </w:t>
      </w:r>
      <w:proofErr w:type="spellStart"/>
      <w:r w:rsidR="00D46642" w:rsidRPr="00D46642">
        <w:t>Слюдянского</w:t>
      </w:r>
      <w:proofErr w:type="spellEnd"/>
      <w:r w:rsidR="00D46642" w:rsidRPr="00D46642">
        <w:t xml:space="preserve"> муниципального района представляет на рассмотрение Думы </w:t>
      </w:r>
      <w:proofErr w:type="spellStart"/>
      <w:r w:rsidR="00D46642" w:rsidRPr="00D46642">
        <w:t>Слюдянского</w:t>
      </w:r>
      <w:proofErr w:type="spellEnd"/>
      <w:r w:rsidR="00D46642" w:rsidRPr="00D46642">
        <w:t xml:space="preserve"> муниципального района ежегодный отчет о деятельности, в соответствии с требованиями </w:t>
      </w:r>
      <w:r w:rsidR="00D46642" w:rsidRPr="00D46642">
        <w:rPr>
          <w:rFonts w:eastAsia="Times New Roman"/>
          <w:lang w:eastAsia="ru-RU"/>
        </w:rPr>
        <w:t xml:space="preserve">Федерального </w:t>
      </w:r>
      <w:hyperlink r:id="rId17" w:history="1">
        <w:proofErr w:type="gramStart"/>
        <w:r w:rsidR="00D46642" w:rsidRPr="00D46642">
          <w:rPr>
            <w:rFonts w:eastAsia="Times New Roman"/>
            <w:lang w:eastAsia="ru-RU"/>
          </w:rPr>
          <w:t>закон</w:t>
        </w:r>
        <w:proofErr w:type="gramEnd"/>
      </w:hyperlink>
      <w:r w:rsidR="00D46642" w:rsidRPr="00D46642">
        <w:rPr>
          <w:rFonts w:eastAsia="Times New Roman"/>
          <w:lang w:eastAsia="ru-RU"/>
        </w:rPr>
        <w:t>а № 6-ФЗ и</w:t>
      </w:r>
      <w:r w:rsidR="00D46642" w:rsidRPr="00D46642">
        <w:t xml:space="preserve"> ст.20 Положения о КСП района.</w:t>
      </w:r>
      <w:r w:rsidR="00D46642" w:rsidRPr="00FD0C9E">
        <w:t xml:space="preserve">  </w:t>
      </w:r>
    </w:p>
    <w:p w:rsidR="00A14603" w:rsidRPr="00FD0C9E" w:rsidRDefault="0083245D" w:rsidP="00007F68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4603">
        <w:rPr>
          <w:sz w:val="24"/>
          <w:szCs w:val="24"/>
        </w:rPr>
        <w:t xml:space="preserve">    </w:t>
      </w:r>
      <w:r w:rsidR="00A14603" w:rsidRPr="00FD0C9E">
        <w:rPr>
          <w:sz w:val="24"/>
          <w:szCs w:val="24"/>
        </w:rPr>
        <w:t>Информация о деятельности  К</w:t>
      </w:r>
      <w:r w:rsidR="00A14603">
        <w:rPr>
          <w:sz w:val="24"/>
          <w:szCs w:val="24"/>
        </w:rPr>
        <w:t xml:space="preserve">онтрольно-счетной палаты </w:t>
      </w:r>
      <w:r w:rsidR="00007F68">
        <w:rPr>
          <w:sz w:val="24"/>
          <w:szCs w:val="24"/>
        </w:rPr>
        <w:t xml:space="preserve">района </w:t>
      </w:r>
      <w:r w:rsidR="00A14603" w:rsidRPr="00FD0C9E">
        <w:rPr>
          <w:sz w:val="24"/>
          <w:szCs w:val="24"/>
        </w:rPr>
        <w:t xml:space="preserve">публикуется в специальном выпуске  газеты «Славное море» и размещается на официальном сайте администрации </w:t>
      </w:r>
      <w:proofErr w:type="spellStart"/>
      <w:r w:rsidR="00A14603">
        <w:rPr>
          <w:sz w:val="24"/>
          <w:szCs w:val="24"/>
        </w:rPr>
        <w:t>Слюдянского</w:t>
      </w:r>
      <w:proofErr w:type="spellEnd"/>
      <w:r w:rsidR="00A14603">
        <w:rPr>
          <w:sz w:val="24"/>
          <w:szCs w:val="24"/>
        </w:rPr>
        <w:t xml:space="preserve"> муниципального </w:t>
      </w:r>
      <w:r w:rsidR="00A14603" w:rsidRPr="00FD0C9E">
        <w:rPr>
          <w:sz w:val="24"/>
          <w:szCs w:val="24"/>
        </w:rPr>
        <w:t xml:space="preserve">района. </w:t>
      </w:r>
    </w:p>
    <w:p w:rsidR="00BA1B12" w:rsidRDefault="00B93EF7" w:rsidP="00B93EF7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4603">
        <w:rPr>
          <w:sz w:val="24"/>
          <w:szCs w:val="24"/>
        </w:rPr>
        <w:t xml:space="preserve"> </w:t>
      </w:r>
      <w:r w:rsidR="00007F68">
        <w:rPr>
          <w:sz w:val="24"/>
          <w:szCs w:val="24"/>
        </w:rPr>
        <w:t xml:space="preserve"> </w:t>
      </w:r>
      <w:r w:rsidR="00A14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</w:t>
      </w:r>
      <w:r w:rsidRPr="00FD0C9E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FD0C9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ежеквартально в Контрольно-счетную палату Иркутской области направлялись  отчеты о деятельности КСП</w:t>
      </w:r>
      <w:r w:rsidR="00007F6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4C5DA1" w:rsidRPr="00FD0C9E" w:rsidRDefault="00C9155E" w:rsidP="00DC2118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0DD1">
        <w:rPr>
          <w:sz w:val="24"/>
          <w:szCs w:val="24"/>
        </w:rPr>
        <w:t xml:space="preserve"> </w:t>
      </w:r>
      <w:r w:rsidR="00404349">
        <w:rPr>
          <w:sz w:val="24"/>
          <w:szCs w:val="24"/>
        </w:rPr>
        <w:t xml:space="preserve"> </w:t>
      </w:r>
    </w:p>
    <w:p w:rsidR="004C5DA1" w:rsidRPr="00FD0C9E" w:rsidRDefault="00DC2118" w:rsidP="00A71A2F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D2E" w:rsidRPr="00D6130F" w:rsidRDefault="00D6130F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5DA1" w:rsidRPr="00D6130F">
        <w:rPr>
          <w:rFonts w:ascii="Times New Roman" w:hAnsi="Times New Roman" w:cs="Times New Roman"/>
          <w:b/>
          <w:sz w:val="24"/>
          <w:szCs w:val="24"/>
        </w:rPr>
        <w:t>.   ВЗАИМОДЕЙСТВИЕ С  ОРГАНАМИ</w:t>
      </w:r>
      <w:r w:rsidR="00B61D2E" w:rsidRPr="00D6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A1" w:rsidRPr="00D6130F">
        <w:rPr>
          <w:rFonts w:ascii="Times New Roman" w:hAnsi="Times New Roman" w:cs="Times New Roman"/>
          <w:b/>
          <w:sz w:val="24"/>
          <w:szCs w:val="24"/>
        </w:rPr>
        <w:t>КОНТРОЛЯ И НАДЗОРА</w:t>
      </w:r>
    </w:p>
    <w:p w:rsidR="008372ED" w:rsidRPr="00D6130F" w:rsidRDefault="008372ED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D5" w:rsidRPr="00FD0C9E" w:rsidRDefault="00B61D2E" w:rsidP="008372ED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A115D5" w:rsidRPr="00FD0C9E" w:rsidRDefault="00A115D5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</w:t>
      </w:r>
      <w:r w:rsidRPr="00FD0C9E">
        <w:rPr>
          <w:rFonts w:ascii="Times New Roman" w:hAnsi="Times New Roman" w:cs="Times New Roman"/>
          <w:sz w:val="24"/>
          <w:szCs w:val="24"/>
        </w:rPr>
        <w:t xml:space="preserve">ой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 </w:t>
      </w:r>
    </w:p>
    <w:p w:rsidR="004C5DA1" w:rsidRPr="00FD0C9E" w:rsidRDefault="00A115D5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</w:t>
      </w:r>
      <w:r w:rsidRPr="00FD0C9E">
        <w:rPr>
          <w:rFonts w:ascii="Times New Roman" w:hAnsi="Times New Roman" w:cs="Times New Roman"/>
          <w:sz w:val="24"/>
          <w:szCs w:val="24"/>
        </w:rPr>
        <w:t>ой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</w:t>
      </w:r>
    </w:p>
    <w:p w:rsidR="00E9721B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>В соответствии с Порядком взаимодействия между КСП муниципального района и КСП Иркутской области, подписанного  29 июня 2010 года</w:t>
      </w:r>
      <w:r w:rsidR="00E9721B">
        <w:rPr>
          <w:sz w:val="24"/>
          <w:szCs w:val="24"/>
        </w:rPr>
        <w:t>.</w:t>
      </w:r>
      <w:r w:rsidRPr="00FD0C9E">
        <w:rPr>
          <w:sz w:val="24"/>
          <w:szCs w:val="24"/>
        </w:rPr>
        <w:t xml:space="preserve">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Важным фактором повышения  результативности контрольных </w:t>
      </w:r>
      <w:r w:rsidR="00A115D5" w:rsidRPr="00FD0C9E">
        <w:rPr>
          <w:sz w:val="24"/>
          <w:szCs w:val="24"/>
        </w:rPr>
        <w:t xml:space="preserve">функций </w:t>
      </w:r>
      <w:r w:rsidRPr="00FD0C9E">
        <w:rPr>
          <w:sz w:val="24"/>
          <w:szCs w:val="24"/>
        </w:rPr>
        <w:t>является взаимодействие КСП муниципального района  с</w:t>
      </w:r>
      <w:r w:rsidR="006212BE" w:rsidRPr="00FD0C9E">
        <w:rPr>
          <w:sz w:val="24"/>
          <w:szCs w:val="24"/>
        </w:rPr>
        <w:t xml:space="preserve"> постоянно</w:t>
      </w:r>
      <w:r w:rsidRPr="00FD0C9E">
        <w:rPr>
          <w:sz w:val="24"/>
          <w:szCs w:val="24"/>
        </w:rPr>
        <w:t xml:space="preserve">   </w:t>
      </w:r>
      <w:r w:rsidR="00A115D5" w:rsidRPr="00FD0C9E">
        <w:rPr>
          <w:sz w:val="24"/>
          <w:szCs w:val="24"/>
        </w:rPr>
        <w:t xml:space="preserve">действующими </w:t>
      </w:r>
      <w:r w:rsidRPr="00FD0C9E">
        <w:rPr>
          <w:sz w:val="24"/>
          <w:szCs w:val="24"/>
        </w:rPr>
        <w:t>комисси</w:t>
      </w:r>
      <w:r w:rsidR="00A115D5" w:rsidRPr="00FD0C9E">
        <w:rPr>
          <w:sz w:val="24"/>
          <w:szCs w:val="24"/>
        </w:rPr>
        <w:t xml:space="preserve">ями </w:t>
      </w:r>
      <w:r w:rsidRPr="00FD0C9E">
        <w:rPr>
          <w:sz w:val="24"/>
          <w:szCs w:val="24"/>
        </w:rPr>
        <w:t>районной Думы</w:t>
      </w:r>
      <w:r w:rsidR="00E9721B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>Перед</w:t>
      </w:r>
      <w:r w:rsidR="006212BE" w:rsidRPr="00FD0C9E">
        <w:rPr>
          <w:sz w:val="24"/>
          <w:szCs w:val="24"/>
        </w:rPr>
        <w:t xml:space="preserve"> заседани</w:t>
      </w:r>
      <w:r w:rsidR="008F79C5" w:rsidRPr="00FD0C9E">
        <w:rPr>
          <w:sz w:val="24"/>
          <w:szCs w:val="24"/>
        </w:rPr>
        <w:t>ем</w:t>
      </w:r>
      <w:r w:rsidR="006212BE" w:rsidRPr="00FD0C9E">
        <w:rPr>
          <w:sz w:val="24"/>
          <w:szCs w:val="24"/>
        </w:rPr>
        <w:t xml:space="preserve"> районной Думы вопросы по бюджету, муниципальному имуществу </w:t>
      </w:r>
      <w:r w:rsidR="00E9721B">
        <w:rPr>
          <w:sz w:val="24"/>
          <w:szCs w:val="24"/>
        </w:rPr>
        <w:t xml:space="preserve">подробно </w:t>
      </w:r>
      <w:r w:rsidR="008F79C5" w:rsidRPr="00FD0C9E">
        <w:rPr>
          <w:sz w:val="24"/>
          <w:szCs w:val="24"/>
        </w:rPr>
        <w:t xml:space="preserve"> рассматриваются на </w:t>
      </w:r>
      <w:r w:rsidR="00E9721B">
        <w:rPr>
          <w:sz w:val="24"/>
          <w:szCs w:val="24"/>
        </w:rPr>
        <w:t xml:space="preserve">заседаниях </w:t>
      </w:r>
      <w:r w:rsidR="008F79C5" w:rsidRPr="00FD0C9E">
        <w:rPr>
          <w:sz w:val="24"/>
          <w:szCs w:val="24"/>
        </w:rPr>
        <w:t>комисси</w:t>
      </w:r>
      <w:r w:rsidR="00E9721B">
        <w:rPr>
          <w:sz w:val="24"/>
          <w:szCs w:val="24"/>
        </w:rPr>
        <w:t>й</w:t>
      </w:r>
      <w:r w:rsidR="00F2202F" w:rsidRPr="00FD0C9E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 xml:space="preserve">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 </w:t>
      </w:r>
    </w:p>
    <w:p w:rsidR="004C5DA1" w:rsidRPr="00D6130F" w:rsidRDefault="00D6130F" w:rsidP="008372ED">
      <w:pPr>
        <w:pStyle w:val="2"/>
        <w:ind w:left="-851" w:firstLine="709"/>
        <w:jc w:val="center"/>
        <w:rPr>
          <w:b/>
          <w:sz w:val="24"/>
          <w:szCs w:val="24"/>
        </w:rPr>
      </w:pPr>
      <w:r w:rsidRPr="00D6130F">
        <w:rPr>
          <w:b/>
          <w:sz w:val="24"/>
          <w:szCs w:val="24"/>
        </w:rPr>
        <w:t>4</w:t>
      </w:r>
      <w:r w:rsidR="004C5DA1" w:rsidRPr="00D6130F">
        <w:rPr>
          <w:b/>
          <w:sz w:val="24"/>
          <w:szCs w:val="24"/>
        </w:rPr>
        <w:t xml:space="preserve">.  </w:t>
      </w:r>
      <w:r w:rsidR="00E9721B" w:rsidRPr="00D6130F">
        <w:rPr>
          <w:b/>
          <w:sz w:val="24"/>
          <w:szCs w:val="24"/>
        </w:rPr>
        <w:t>ЗАДАЧИ КОНТРОЛЬНО-СЧЕТНОЙ ПАЛАТЫ МУНИЦИПАЛЬНОГО РАЙОНА НА ПРЕДСТОЯЩИЙ ПЕРИОД</w:t>
      </w:r>
      <w:r w:rsidR="0041232C" w:rsidRPr="00D6130F">
        <w:rPr>
          <w:b/>
          <w:sz w:val="24"/>
          <w:szCs w:val="24"/>
        </w:rPr>
        <w:t xml:space="preserve"> И ПЛАНИРОВАНИЕ ДЕЯТЕЛЬНОСТИ</w:t>
      </w:r>
    </w:p>
    <w:p w:rsidR="00EA2203" w:rsidRDefault="004C5DA1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C83B84">
        <w:rPr>
          <w:rFonts w:ascii="Times New Roman" w:hAnsi="Times New Roman" w:cs="Times New Roman"/>
          <w:sz w:val="24"/>
          <w:szCs w:val="24"/>
        </w:rPr>
        <w:t>К</w:t>
      </w:r>
      <w:r w:rsidR="00E9721B">
        <w:rPr>
          <w:rFonts w:ascii="Times New Roman" w:hAnsi="Times New Roman" w:cs="Times New Roman"/>
          <w:sz w:val="24"/>
          <w:szCs w:val="24"/>
        </w:rPr>
        <w:t xml:space="preserve"> ключевым ориентирам деятельности КСП</w:t>
      </w:r>
      <w:r w:rsidR="00C819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721B">
        <w:rPr>
          <w:rFonts w:ascii="Times New Roman" w:hAnsi="Times New Roman" w:cs="Times New Roman"/>
          <w:sz w:val="24"/>
          <w:szCs w:val="24"/>
        </w:rPr>
        <w:t xml:space="preserve"> на 2022 год необходимо отнести: </w:t>
      </w:r>
      <w:r w:rsidR="00EA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03" w:rsidRDefault="00EA2203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3B84" w:rsidRPr="00EA2203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C83B84" w:rsidRPr="00EA220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2B51" w:rsidRPr="00EA2203">
        <w:rPr>
          <w:rFonts w:ascii="Times New Roman" w:hAnsi="Times New Roman" w:cs="Times New Roman"/>
          <w:sz w:val="24"/>
          <w:szCs w:val="24"/>
        </w:rPr>
        <w:t xml:space="preserve"> </w:t>
      </w:r>
      <w:r w:rsidRPr="00EA2203">
        <w:rPr>
          <w:rFonts w:ascii="Times New Roman" w:hAnsi="Times New Roman" w:cs="Times New Roman"/>
          <w:sz w:val="24"/>
          <w:szCs w:val="24"/>
        </w:rPr>
        <w:t>реализуемост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EA2203">
        <w:rPr>
          <w:rFonts w:ascii="Times New Roman" w:hAnsi="Times New Roman" w:cs="Times New Roman"/>
          <w:sz w:val="24"/>
          <w:szCs w:val="24"/>
        </w:rPr>
        <w:t>, риск</w:t>
      </w:r>
      <w:r w:rsidR="0096794B">
        <w:rPr>
          <w:rFonts w:ascii="Times New Roman" w:hAnsi="Times New Roman" w:cs="Times New Roman"/>
          <w:sz w:val="24"/>
          <w:szCs w:val="24"/>
        </w:rPr>
        <w:t>ами</w:t>
      </w:r>
      <w:r w:rsidRPr="00EA2203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96794B">
        <w:rPr>
          <w:rFonts w:ascii="Times New Roman" w:hAnsi="Times New Roman" w:cs="Times New Roman"/>
          <w:sz w:val="24"/>
          <w:szCs w:val="24"/>
        </w:rPr>
        <w:t>ами</w:t>
      </w:r>
      <w:r w:rsidRPr="00EA2203">
        <w:rPr>
          <w:rFonts w:ascii="Times New Roman" w:hAnsi="Times New Roman" w:cs="Times New Roman"/>
          <w:sz w:val="24"/>
          <w:szCs w:val="24"/>
        </w:rPr>
        <w:t xml:space="preserve"> достижения целей социально-экономического развития </w:t>
      </w:r>
      <w:proofErr w:type="spellStart"/>
      <w:r w:rsidRPr="00EA220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A220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предусмотренных документами стратегического планирования </w:t>
      </w:r>
      <w:proofErr w:type="spellStart"/>
      <w:r w:rsidRPr="00EA220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A22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203">
        <w:rPr>
          <w:rFonts w:ascii="Times New Roman" w:hAnsi="Times New Roman" w:cs="Times New Roman"/>
          <w:sz w:val="24"/>
          <w:szCs w:val="24"/>
        </w:rPr>
        <w:t xml:space="preserve">   </w:t>
      </w:r>
      <w:r w:rsidR="001B2B51" w:rsidRPr="00EA2203">
        <w:rPr>
          <w:rFonts w:ascii="Times New Roman" w:hAnsi="Times New Roman" w:cs="Times New Roman"/>
          <w:sz w:val="24"/>
          <w:szCs w:val="24"/>
        </w:rPr>
        <w:t>муниципальны</w:t>
      </w:r>
      <w:r w:rsidR="0041232C">
        <w:rPr>
          <w:rFonts w:ascii="Times New Roman" w:hAnsi="Times New Roman" w:cs="Times New Roman"/>
          <w:sz w:val="24"/>
          <w:szCs w:val="24"/>
        </w:rPr>
        <w:t>ми</w:t>
      </w:r>
      <w:r w:rsidR="001B2B51" w:rsidRPr="00EA22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232C">
        <w:rPr>
          <w:rFonts w:ascii="Times New Roman" w:hAnsi="Times New Roman" w:cs="Times New Roman"/>
          <w:sz w:val="24"/>
          <w:szCs w:val="24"/>
        </w:rPr>
        <w:t>ами</w:t>
      </w:r>
      <w:r w:rsidR="001B2B51" w:rsidRPr="00EA2203">
        <w:rPr>
          <w:rFonts w:ascii="Times New Roman" w:hAnsi="Times New Roman" w:cs="Times New Roman"/>
          <w:sz w:val="24"/>
          <w:szCs w:val="24"/>
        </w:rPr>
        <w:t>.</w:t>
      </w:r>
      <w:r w:rsidR="00C83B84" w:rsidRPr="00EA2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94B" w:rsidRDefault="0096794B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профессионального развития, цифровой грамотности сотрудников.</w:t>
      </w:r>
    </w:p>
    <w:p w:rsidR="004434FA" w:rsidRPr="004434FA" w:rsidRDefault="0096794B" w:rsidP="004434FA">
      <w:pPr>
        <w:shd w:val="clear" w:color="auto" w:fill="FFFFFF"/>
        <w:tabs>
          <w:tab w:val="left" w:pos="9355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32C">
        <w:rPr>
          <w:rFonts w:ascii="Times New Roman" w:hAnsi="Times New Roman" w:cs="Times New Roman"/>
          <w:sz w:val="24"/>
          <w:szCs w:val="24"/>
        </w:rPr>
        <w:t xml:space="preserve"> </w:t>
      </w:r>
      <w:r w:rsidR="004434FA">
        <w:rPr>
          <w:rFonts w:ascii="Times New Roman" w:hAnsi="Times New Roman" w:cs="Times New Roman"/>
          <w:sz w:val="24"/>
          <w:szCs w:val="24"/>
        </w:rPr>
        <w:t xml:space="preserve"> </w:t>
      </w:r>
      <w:r w:rsidR="004434FA" w:rsidRPr="004434FA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КСП</w:t>
      </w:r>
      <w:r w:rsidR="00C819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34FA" w:rsidRPr="004434F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="004434FA" w:rsidRPr="004434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34FA" w:rsidRPr="004434FA">
        <w:rPr>
          <w:rFonts w:ascii="Times New Roman" w:hAnsi="Times New Roman" w:cs="Times New Roman"/>
          <w:sz w:val="24"/>
          <w:szCs w:val="24"/>
        </w:rPr>
        <w:t xml:space="preserve"> эффективным расходованием бюджетных средств, сохранностью и эффективностью использования муниципального имущества</w:t>
      </w:r>
      <w:r w:rsidR="00701523">
        <w:rPr>
          <w:rFonts w:ascii="Times New Roman" w:hAnsi="Times New Roman" w:cs="Times New Roman"/>
          <w:sz w:val="24"/>
          <w:szCs w:val="24"/>
        </w:rPr>
        <w:t xml:space="preserve">, </w:t>
      </w:r>
      <w:r w:rsidR="004434FA" w:rsidRPr="004434FA">
        <w:rPr>
          <w:rFonts w:ascii="Times New Roman" w:hAnsi="Times New Roman" w:cs="Times New Roman"/>
          <w:sz w:val="24"/>
          <w:szCs w:val="24"/>
        </w:rPr>
        <w:t xml:space="preserve">проведение аудита в сфере закупок для муниципальных нужд за счет средств районного бюджета и поселений. </w:t>
      </w:r>
    </w:p>
    <w:p w:rsidR="004C5DA1" w:rsidRPr="004434FA" w:rsidRDefault="004434FA" w:rsidP="00410CE4">
      <w:pPr>
        <w:shd w:val="clear" w:color="auto" w:fill="FFFFFF"/>
        <w:tabs>
          <w:tab w:val="left" w:pos="9355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600E">
        <w:rPr>
          <w:rFonts w:ascii="Times New Roman" w:hAnsi="Times New Roman" w:cs="Times New Roman"/>
          <w:sz w:val="24"/>
          <w:szCs w:val="24"/>
        </w:rPr>
        <w:t xml:space="preserve"> </w:t>
      </w:r>
      <w:r w:rsidR="00EA2203" w:rsidRPr="00FD0C9E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202</w:t>
      </w:r>
      <w:r w:rsidR="00EA2203">
        <w:rPr>
          <w:rFonts w:ascii="Times New Roman" w:hAnsi="Times New Roman" w:cs="Times New Roman"/>
          <w:sz w:val="24"/>
          <w:szCs w:val="24"/>
        </w:rPr>
        <w:t>2</w:t>
      </w:r>
      <w:r w:rsidR="00EA2203" w:rsidRPr="00FD0C9E">
        <w:rPr>
          <w:rFonts w:ascii="Times New Roman" w:hAnsi="Times New Roman" w:cs="Times New Roman"/>
          <w:sz w:val="24"/>
          <w:szCs w:val="24"/>
        </w:rPr>
        <w:t xml:space="preserve"> год сформирован с учетом</w:t>
      </w:r>
      <w:r w:rsidR="0096794B">
        <w:rPr>
          <w:rFonts w:ascii="Times New Roman" w:hAnsi="Times New Roman" w:cs="Times New Roman"/>
          <w:sz w:val="24"/>
          <w:szCs w:val="24"/>
        </w:rPr>
        <w:t xml:space="preserve"> приоритетных направлений деятельности</w:t>
      </w:r>
      <w:r w:rsidR="00BE5582">
        <w:rPr>
          <w:rFonts w:ascii="Times New Roman" w:hAnsi="Times New Roman" w:cs="Times New Roman"/>
          <w:sz w:val="24"/>
          <w:szCs w:val="24"/>
        </w:rPr>
        <w:t xml:space="preserve"> КСП</w:t>
      </w:r>
      <w:r w:rsidR="0040600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582">
        <w:rPr>
          <w:rFonts w:ascii="Times New Roman" w:hAnsi="Times New Roman" w:cs="Times New Roman"/>
          <w:sz w:val="24"/>
          <w:szCs w:val="24"/>
        </w:rPr>
        <w:t xml:space="preserve"> поручений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BE5582">
        <w:rPr>
          <w:rFonts w:ascii="Times New Roman" w:hAnsi="Times New Roman" w:cs="Times New Roman"/>
          <w:sz w:val="24"/>
          <w:szCs w:val="24"/>
        </w:rPr>
        <w:t>Думы,</w:t>
      </w:r>
      <w:r>
        <w:rPr>
          <w:rFonts w:ascii="Times New Roman" w:hAnsi="Times New Roman" w:cs="Times New Roman"/>
          <w:sz w:val="24"/>
          <w:szCs w:val="24"/>
        </w:rPr>
        <w:t xml:space="preserve"> обращений мэра района.</w:t>
      </w:r>
      <w:r w:rsidR="00BE5582">
        <w:rPr>
          <w:sz w:val="24"/>
          <w:szCs w:val="24"/>
        </w:rPr>
        <w:t xml:space="preserve"> </w:t>
      </w:r>
    </w:p>
    <w:p w:rsidR="004C5DA1" w:rsidRPr="00FD0C9E" w:rsidRDefault="004434FA" w:rsidP="004434FA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96D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 xml:space="preserve">План работы </w:t>
      </w:r>
      <w:r w:rsidR="00C8196D">
        <w:rPr>
          <w:sz w:val="24"/>
          <w:szCs w:val="24"/>
        </w:rPr>
        <w:t xml:space="preserve">Контрольно-счетной палаты района на 2022 год </w:t>
      </w:r>
      <w:r w:rsidR="004C5DA1" w:rsidRPr="00FD0C9E">
        <w:rPr>
          <w:sz w:val="24"/>
          <w:szCs w:val="24"/>
        </w:rPr>
        <w:t xml:space="preserve">утвержден </w:t>
      </w:r>
      <w:proofErr w:type="gramStart"/>
      <w:r w:rsidR="004C5DA1" w:rsidRPr="00FD0C9E">
        <w:rPr>
          <w:sz w:val="24"/>
          <w:szCs w:val="24"/>
        </w:rPr>
        <w:t xml:space="preserve">в рамках </w:t>
      </w:r>
      <w:r w:rsidR="008507F6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>возложенных законодательством полномочий по осуществлению внешнего муниципального финансового контроля</w:t>
      </w:r>
      <w:r>
        <w:rPr>
          <w:sz w:val="24"/>
          <w:szCs w:val="24"/>
        </w:rPr>
        <w:t xml:space="preserve"> с учетом заключенных соглашений о передаче полномочий по осуществлению</w:t>
      </w:r>
      <w:proofErr w:type="gramEnd"/>
      <w:r>
        <w:rPr>
          <w:sz w:val="24"/>
          <w:szCs w:val="24"/>
        </w:rPr>
        <w:t xml:space="preserve"> внешнего муниципального финансового контроля </w:t>
      </w:r>
      <w:r w:rsidR="008507F6">
        <w:rPr>
          <w:sz w:val="24"/>
          <w:szCs w:val="24"/>
        </w:rPr>
        <w:t xml:space="preserve">с </w:t>
      </w:r>
      <w:r>
        <w:rPr>
          <w:sz w:val="24"/>
          <w:szCs w:val="24"/>
        </w:rPr>
        <w:t>шестью</w:t>
      </w:r>
      <w:r w:rsidR="004C5DA1" w:rsidRPr="00FD0C9E">
        <w:rPr>
          <w:sz w:val="24"/>
          <w:szCs w:val="24"/>
        </w:rPr>
        <w:t xml:space="preserve"> муниципальными образованиями</w:t>
      </w:r>
      <w:r w:rsidR="00C8196D">
        <w:rPr>
          <w:sz w:val="24"/>
          <w:szCs w:val="24"/>
        </w:rPr>
        <w:t xml:space="preserve"> </w:t>
      </w:r>
      <w:proofErr w:type="spellStart"/>
      <w:r w:rsidR="00C8196D">
        <w:rPr>
          <w:sz w:val="24"/>
          <w:szCs w:val="24"/>
        </w:rPr>
        <w:t>Слюдянского</w:t>
      </w:r>
      <w:proofErr w:type="spellEnd"/>
      <w:r w:rsidR="00C8196D">
        <w:rPr>
          <w:sz w:val="24"/>
          <w:szCs w:val="24"/>
        </w:rPr>
        <w:t xml:space="preserve"> муниципального района</w:t>
      </w:r>
      <w:r w:rsidR="004C5DA1" w:rsidRPr="00FD0C9E">
        <w:rPr>
          <w:sz w:val="24"/>
          <w:szCs w:val="24"/>
        </w:rPr>
        <w:t xml:space="preserve">: </w:t>
      </w:r>
      <w:proofErr w:type="spellStart"/>
      <w:r w:rsidR="004C5DA1" w:rsidRPr="00FD0C9E">
        <w:rPr>
          <w:sz w:val="24"/>
          <w:szCs w:val="24"/>
        </w:rPr>
        <w:t>Култукским</w:t>
      </w:r>
      <w:proofErr w:type="spellEnd"/>
      <w:r w:rsidR="004C5DA1" w:rsidRPr="00FD0C9E">
        <w:rPr>
          <w:sz w:val="24"/>
          <w:szCs w:val="24"/>
        </w:rPr>
        <w:t xml:space="preserve">, </w:t>
      </w:r>
      <w:proofErr w:type="spellStart"/>
      <w:r w:rsidR="004C5DA1" w:rsidRPr="00FD0C9E">
        <w:rPr>
          <w:sz w:val="24"/>
          <w:szCs w:val="24"/>
        </w:rPr>
        <w:t>Портбайкальским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Утуликским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Новоснежнинским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Быстринским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Маритуйским</w:t>
      </w:r>
      <w:proofErr w:type="spellEnd"/>
      <w:r w:rsidR="004C5DA1" w:rsidRPr="00FD0C9E">
        <w:rPr>
          <w:sz w:val="24"/>
          <w:szCs w:val="24"/>
        </w:rPr>
        <w:t xml:space="preserve">. </w:t>
      </w:r>
    </w:p>
    <w:p w:rsidR="004C5DA1" w:rsidRPr="00FD0C9E" w:rsidRDefault="004434FA" w:rsidP="004434FA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196D">
        <w:rPr>
          <w:sz w:val="24"/>
          <w:szCs w:val="24"/>
        </w:rPr>
        <w:t xml:space="preserve">  </w:t>
      </w:r>
      <w:r w:rsidR="00804E3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4C5DA1" w:rsidRPr="00FD0C9E">
        <w:rPr>
          <w:sz w:val="24"/>
          <w:szCs w:val="24"/>
        </w:rPr>
        <w:t>еятельность К</w:t>
      </w:r>
      <w:r>
        <w:rPr>
          <w:sz w:val="24"/>
          <w:szCs w:val="24"/>
        </w:rPr>
        <w:t>онтрольно-счетной палаты</w:t>
      </w:r>
      <w:r w:rsidR="00C8196D">
        <w:rPr>
          <w:sz w:val="24"/>
          <w:szCs w:val="24"/>
        </w:rPr>
        <w:t xml:space="preserve"> </w:t>
      </w:r>
      <w:proofErr w:type="spellStart"/>
      <w:r w:rsidR="00C8196D">
        <w:rPr>
          <w:sz w:val="24"/>
          <w:szCs w:val="24"/>
        </w:rPr>
        <w:t>Слюдянского</w:t>
      </w:r>
      <w:proofErr w:type="spellEnd"/>
      <w:r w:rsidR="00C8196D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>обеспеч</w:t>
      </w:r>
      <w:r>
        <w:rPr>
          <w:sz w:val="24"/>
          <w:szCs w:val="24"/>
        </w:rPr>
        <w:t xml:space="preserve">ивается </w:t>
      </w:r>
      <w:r w:rsidR="004C5DA1" w:rsidRPr="00FD0C9E">
        <w:rPr>
          <w:sz w:val="24"/>
          <w:szCs w:val="24"/>
        </w:rPr>
        <w:t xml:space="preserve">посредством осуществления контрольных и экспертно-аналитических мероприятий при конструктивном сотрудничестве с органами местного самоуправления </w:t>
      </w:r>
      <w:proofErr w:type="spellStart"/>
      <w:r w:rsidR="004C5DA1" w:rsidRPr="00FD0C9E">
        <w:rPr>
          <w:sz w:val="24"/>
          <w:szCs w:val="24"/>
        </w:rPr>
        <w:t>Слюдянск</w:t>
      </w:r>
      <w:r w:rsidR="00804E32">
        <w:rPr>
          <w:sz w:val="24"/>
          <w:szCs w:val="24"/>
        </w:rPr>
        <w:t>ого</w:t>
      </w:r>
      <w:proofErr w:type="spellEnd"/>
      <w:r w:rsidR="00804E32">
        <w:rPr>
          <w:sz w:val="24"/>
          <w:szCs w:val="24"/>
        </w:rPr>
        <w:t xml:space="preserve"> муниципального</w:t>
      </w:r>
      <w:r w:rsidR="004C5DA1" w:rsidRPr="00FD0C9E">
        <w:rPr>
          <w:sz w:val="24"/>
          <w:szCs w:val="24"/>
        </w:rPr>
        <w:t xml:space="preserve"> район</w:t>
      </w:r>
      <w:r w:rsidR="00804E32">
        <w:rPr>
          <w:sz w:val="24"/>
          <w:szCs w:val="24"/>
        </w:rPr>
        <w:t>а</w:t>
      </w:r>
      <w:r w:rsidR="00812FA1" w:rsidRPr="00FD0C9E">
        <w:rPr>
          <w:sz w:val="24"/>
          <w:szCs w:val="24"/>
        </w:rPr>
        <w:t>,</w:t>
      </w:r>
      <w:r w:rsidR="00B222F1" w:rsidRPr="00FD0C9E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 xml:space="preserve"> </w:t>
      </w:r>
      <w:r w:rsidR="00804E32">
        <w:rPr>
          <w:sz w:val="24"/>
          <w:szCs w:val="24"/>
        </w:rPr>
        <w:t xml:space="preserve">муниципальных образований </w:t>
      </w:r>
      <w:proofErr w:type="spellStart"/>
      <w:r w:rsidR="008507F6">
        <w:rPr>
          <w:sz w:val="24"/>
          <w:szCs w:val="24"/>
        </w:rPr>
        <w:t>Слюдянского</w:t>
      </w:r>
      <w:proofErr w:type="spellEnd"/>
      <w:r w:rsidR="008507F6">
        <w:rPr>
          <w:sz w:val="24"/>
          <w:szCs w:val="24"/>
        </w:rPr>
        <w:t xml:space="preserve"> муниципального района</w:t>
      </w:r>
      <w:r w:rsidR="004C5DA1" w:rsidRPr="00FD0C9E">
        <w:rPr>
          <w:sz w:val="24"/>
          <w:szCs w:val="24"/>
        </w:rPr>
        <w:t xml:space="preserve">.   </w:t>
      </w:r>
    </w:p>
    <w:p w:rsidR="004C5DA1" w:rsidRPr="00FD0C9E" w:rsidRDefault="004C5DA1" w:rsidP="008372ED">
      <w:pPr>
        <w:pStyle w:val="2"/>
        <w:rPr>
          <w:sz w:val="24"/>
          <w:szCs w:val="24"/>
        </w:rPr>
      </w:pPr>
    </w:p>
    <w:p w:rsidR="00B42429" w:rsidRPr="00FD0C9E" w:rsidRDefault="00B42429" w:rsidP="00B424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7F6" w:rsidRPr="007135B7" w:rsidRDefault="004C5DA1" w:rsidP="008372ED">
      <w:pPr>
        <w:pStyle w:val="2"/>
        <w:ind w:firstLine="0"/>
        <w:rPr>
          <w:b/>
          <w:sz w:val="24"/>
          <w:szCs w:val="24"/>
        </w:rPr>
      </w:pPr>
      <w:r w:rsidRPr="007135B7">
        <w:rPr>
          <w:b/>
          <w:sz w:val="24"/>
          <w:szCs w:val="24"/>
        </w:rPr>
        <w:t>Председатель К</w:t>
      </w:r>
      <w:r w:rsidR="008507F6" w:rsidRPr="007135B7">
        <w:rPr>
          <w:b/>
          <w:sz w:val="24"/>
          <w:szCs w:val="24"/>
        </w:rPr>
        <w:t xml:space="preserve">онтрольно-счетной палаты </w:t>
      </w:r>
    </w:p>
    <w:p w:rsidR="008906CA" w:rsidRPr="007135B7" w:rsidRDefault="004C5DA1" w:rsidP="008372ED">
      <w:pPr>
        <w:pStyle w:val="2"/>
        <w:ind w:firstLine="0"/>
        <w:rPr>
          <w:b/>
          <w:sz w:val="24"/>
          <w:szCs w:val="24"/>
        </w:rPr>
      </w:pPr>
      <w:r w:rsidRPr="007135B7">
        <w:rPr>
          <w:b/>
          <w:sz w:val="24"/>
          <w:szCs w:val="24"/>
        </w:rPr>
        <w:t xml:space="preserve"> </w:t>
      </w:r>
      <w:proofErr w:type="spellStart"/>
      <w:r w:rsidR="008906CA" w:rsidRPr="007135B7">
        <w:rPr>
          <w:b/>
          <w:sz w:val="24"/>
          <w:szCs w:val="24"/>
        </w:rPr>
        <w:t>Слю</w:t>
      </w:r>
      <w:r w:rsidR="00D6130F" w:rsidRPr="007135B7">
        <w:rPr>
          <w:b/>
          <w:sz w:val="24"/>
          <w:szCs w:val="24"/>
        </w:rPr>
        <w:t>дянского</w:t>
      </w:r>
      <w:proofErr w:type="spellEnd"/>
      <w:r w:rsidR="008507F6" w:rsidRPr="007135B7">
        <w:rPr>
          <w:b/>
          <w:sz w:val="24"/>
          <w:szCs w:val="24"/>
        </w:rPr>
        <w:t xml:space="preserve"> </w:t>
      </w:r>
      <w:r w:rsidRPr="007135B7">
        <w:rPr>
          <w:b/>
          <w:sz w:val="24"/>
          <w:szCs w:val="24"/>
        </w:rPr>
        <w:t xml:space="preserve">муниципального района           </w:t>
      </w:r>
      <w:r w:rsidR="008507F6" w:rsidRPr="007135B7">
        <w:rPr>
          <w:b/>
          <w:sz w:val="24"/>
          <w:szCs w:val="24"/>
        </w:rPr>
        <w:t xml:space="preserve">      </w:t>
      </w:r>
      <w:r w:rsidRPr="007135B7">
        <w:rPr>
          <w:b/>
          <w:sz w:val="24"/>
          <w:szCs w:val="24"/>
        </w:rPr>
        <w:t xml:space="preserve">    </w:t>
      </w:r>
      <w:r w:rsidR="007135B7">
        <w:rPr>
          <w:b/>
          <w:sz w:val="24"/>
          <w:szCs w:val="24"/>
        </w:rPr>
        <w:tab/>
      </w:r>
      <w:r w:rsidR="007135B7">
        <w:rPr>
          <w:b/>
          <w:sz w:val="24"/>
          <w:szCs w:val="24"/>
        </w:rPr>
        <w:tab/>
      </w:r>
      <w:r w:rsidRPr="007135B7">
        <w:rPr>
          <w:b/>
          <w:sz w:val="24"/>
          <w:szCs w:val="24"/>
        </w:rPr>
        <w:t xml:space="preserve">           </w:t>
      </w:r>
      <w:r w:rsidR="007A68F5" w:rsidRPr="007135B7">
        <w:rPr>
          <w:b/>
          <w:sz w:val="24"/>
          <w:szCs w:val="24"/>
        </w:rPr>
        <w:t xml:space="preserve"> </w:t>
      </w:r>
      <w:r w:rsidRPr="007135B7">
        <w:rPr>
          <w:b/>
          <w:sz w:val="24"/>
          <w:szCs w:val="24"/>
        </w:rPr>
        <w:t xml:space="preserve">   </w:t>
      </w:r>
      <w:r w:rsidR="00E23002" w:rsidRPr="007135B7">
        <w:rPr>
          <w:b/>
          <w:sz w:val="24"/>
          <w:szCs w:val="24"/>
        </w:rPr>
        <w:t xml:space="preserve"> </w:t>
      </w:r>
      <w:r w:rsidRPr="007135B7">
        <w:rPr>
          <w:b/>
          <w:sz w:val="24"/>
          <w:szCs w:val="24"/>
        </w:rPr>
        <w:t xml:space="preserve">   Р.А.  Щепели</w:t>
      </w:r>
      <w:r w:rsidR="00E23002" w:rsidRPr="007135B7">
        <w:rPr>
          <w:b/>
          <w:sz w:val="24"/>
          <w:szCs w:val="24"/>
        </w:rPr>
        <w:t>на</w:t>
      </w:r>
      <w:r w:rsidR="003149E6" w:rsidRPr="007135B7">
        <w:rPr>
          <w:b/>
          <w:sz w:val="24"/>
          <w:szCs w:val="24"/>
        </w:rPr>
        <w:t xml:space="preserve">    </w:t>
      </w:r>
    </w:p>
    <w:p w:rsidR="000E2DE4" w:rsidRPr="007135B7" w:rsidRDefault="000E2DE4" w:rsidP="008372ED">
      <w:pPr>
        <w:pStyle w:val="2"/>
        <w:ind w:firstLine="0"/>
        <w:rPr>
          <w:b/>
          <w:sz w:val="24"/>
          <w:szCs w:val="24"/>
        </w:rPr>
      </w:pPr>
      <w:bookmarkStart w:id="0" w:name="_GoBack"/>
      <w:bookmarkEnd w:id="0"/>
    </w:p>
    <w:sectPr w:rsidR="000E2DE4" w:rsidRPr="007135B7" w:rsidSect="007135B7">
      <w:pgSz w:w="11906" w:h="16838"/>
      <w:pgMar w:top="567" w:right="851" w:bottom="567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0E" w:rsidRDefault="008D650E" w:rsidP="00353F95">
      <w:pPr>
        <w:spacing w:after="0" w:line="240" w:lineRule="auto"/>
      </w:pPr>
      <w:r>
        <w:separator/>
      </w:r>
    </w:p>
  </w:endnote>
  <w:endnote w:type="continuationSeparator" w:id="0">
    <w:p w:rsidR="008D650E" w:rsidRDefault="008D650E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0E" w:rsidRDefault="008D650E" w:rsidP="00353F95">
      <w:pPr>
        <w:spacing w:after="0" w:line="240" w:lineRule="auto"/>
      </w:pPr>
      <w:r>
        <w:separator/>
      </w:r>
    </w:p>
  </w:footnote>
  <w:footnote w:type="continuationSeparator" w:id="0">
    <w:p w:rsidR="008D650E" w:rsidRDefault="008D650E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>
    <w:nsid w:val="1B431C9B"/>
    <w:multiLevelType w:val="hybridMultilevel"/>
    <w:tmpl w:val="5F023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72D"/>
    <w:multiLevelType w:val="hybridMultilevel"/>
    <w:tmpl w:val="D73C940C"/>
    <w:lvl w:ilvl="0" w:tplc="46606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1A0932"/>
    <w:multiLevelType w:val="hybridMultilevel"/>
    <w:tmpl w:val="A7DE7F2E"/>
    <w:lvl w:ilvl="0" w:tplc="7DD004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636E3"/>
    <w:multiLevelType w:val="multilevel"/>
    <w:tmpl w:val="D72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4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29A5C81"/>
    <w:multiLevelType w:val="hybridMultilevel"/>
    <w:tmpl w:val="32042A8E"/>
    <w:lvl w:ilvl="0" w:tplc="357C3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31486"/>
    <w:multiLevelType w:val="hybridMultilevel"/>
    <w:tmpl w:val="96BAE16A"/>
    <w:lvl w:ilvl="0" w:tplc="0F98B1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8"/>
  </w:num>
  <w:num w:numId="5">
    <w:abstractNumId w:val="2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7"/>
  </w:num>
  <w:num w:numId="17">
    <w:abstractNumId w:val="11"/>
  </w:num>
  <w:num w:numId="18">
    <w:abstractNumId w:val="9"/>
  </w:num>
  <w:num w:numId="19">
    <w:abstractNumId w:val="18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2C77"/>
    <w:rsid w:val="00002E4F"/>
    <w:rsid w:val="00003345"/>
    <w:rsid w:val="00005A02"/>
    <w:rsid w:val="00006953"/>
    <w:rsid w:val="000075DA"/>
    <w:rsid w:val="00007F68"/>
    <w:rsid w:val="000101F1"/>
    <w:rsid w:val="000117D5"/>
    <w:rsid w:val="00011CCD"/>
    <w:rsid w:val="00012E9A"/>
    <w:rsid w:val="00013864"/>
    <w:rsid w:val="000151D6"/>
    <w:rsid w:val="00016688"/>
    <w:rsid w:val="000166C5"/>
    <w:rsid w:val="00020A89"/>
    <w:rsid w:val="000212E0"/>
    <w:rsid w:val="00024FAB"/>
    <w:rsid w:val="000275C2"/>
    <w:rsid w:val="000312E4"/>
    <w:rsid w:val="0003273A"/>
    <w:rsid w:val="00032F09"/>
    <w:rsid w:val="00033F84"/>
    <w:rsid w:val="0003416C"/>
    <w:rsid w:val="000342E7"/>
    <w:rsid w:val="0003630A"/>
    <w:rsid w:val="00037014"/>
    <w:rsid w:val="000412F5"/>
    <w:rsid w:val="0004169E"/>
    <w:rsid w:val="000456A3"/>
    <w:rsid w:val="00051F80"/>
    <w:rsid w:val="000547AE"/>
    <w:rsid w:val="00056B92"/>
    <w:rsid w:val="00056C84"/>
    <w:rsid w:val="0005793A"/>
    <w:rsid w:val="00057A15"/>
    <w:rsid w:val="0006365A"/>
    <w:rsid w:val="00070DD1"/>
    <w:rsid w:val="00071718"/>
    <w:rsid w:val="00073DC6"/>
    <w:rsid w:val="0007660C"/>
    <w:rsid w:val="00076A83"/>
    <w:rsid w:val="00076C9E"/>
    <w:rsid w:val="00077B2C"/>
    <w:rsid w:val="0008360B"/>
    <w:rsid w:val="00084278"/>
    <w:rsid w:val="00084818"/>
    <w:rsid w:val="00084EDB"/>
    <w:rsid w:val="00085132"/>
    <w:rsid w:val="0009005F"/>
    <w:rsid w:val="00090E94"/>
    <w:rsid w:val="00096DB5"/>
    <w:rsid w:val="00097A38"/>
    <w:rsid w:val="000A5344"/>
    <w:rsid w:val="000A6445"/>
    <w:rsid w:val="000A6B14"/>
    <w:rsid w:val="000A6B56"/>
    <w:rsid w:val="000B2809"/>
    <w:rsid w:val="000B342A"/>
    <w:rsid w:val="000B6279"/>
    <w:rsid w:val="000B6440"/>
    <w:rsid w:val="000B71D6"/>
    <w:rsid w:val="000C1771"/>
    <w:rsid w:val="000C3666"/>
    <w:rsid w:val="000C4054"/>
    <w:rsid w:val="000C649F"/>
    <w:rsid w:val="000C6617"/>
    <w:rsid w:val="000C6FAF"/>
    <w:rsid w:val="000C740D"/>
    <w:rsid w:val="000C76EF"/>
    <w:rsid w:val="000D02E1"/>
    <w:rsid w:val="000D19FD"/>
    <w:rsid w:val="000D1BBC"/>
    <w:rsid w:val="000D2F2E"/>
    <w:rsid w:val="000D3B83"/>
    <w:rsid w:val="000D4663"/>
    <w:rsid w:val="000D471A"/>
    <w:rsid w:val="000D6A33"/>
    <w:rsid w:val="000D6CB7"/>
    <w:rsid w:val="000E2DE4"/>
    <w:rsid w:val="000E7780"/>
    <w:rsid w:val="000F52FF"/>
    <w:rsid w:val="000F58DB"/>
    <w:rsid w:val="000F6EDC"/>
    <w:rsid w:val="00100F3B"/>
    <w:rsid w:val="00104B74"/>
    <w:rsid w:val="0010753D"/>
    <w:rsid w:val="00111288"/>
    <w:rsid w:val="001113BB"/>
    <w:rsid w:val="00113F77"/>
    <w:rsid w:val="00114FE8"/>
    <w:rsid w:val="0012088C"/>
    <w:rsid w:val="0012411B"/>
    <w:rsid w:val="00127782"/>
    <w:rsid w:val="00130D15"/>
    <w:rsid w:val="00130D53"/>
    <w:rsid w:val="00136001"/>
    <w:rsid w:val="00137529"/>
    <w:rsid w:val="001410E9"/>
    <w:rsid w:val="0014208A"/>
    <w:rsid w:val="0014222B"/>
    <w:rsid w:val="001427F4"/>
    <w:rsid w:val="001451E8"/>
    <w:rsid w:val="001456AC"/>
    <w:rsid w:val="00147CC3"/>
    <w:rsid w:val="00147F3F"/>
    <w:rsid w:val="00154419"/>
    <w:rsid w:val="0015442D"/>
    <w:rsid w:val="00155392"/>
    <w:rsid w:val="00155937"/>
    <w:rsid w:val="00156B4D"/>
    <w:rsid w:val="00161467"/>
    <w:rsid w:val="00165332"/>
    <w:rsid w:val="00165878"/>
    <w:rsid w:val="0016624F"/>
    <w:rsid w:val="00167A98"/>
    <w:rsid w:val="001760AF"/>
    <w:rsid w:val="001769D6"/>
    <w:rsid w:val="001778F1"/>
    <w:rsid w:val="001815E3"/>
    <w:rsid w:val="001843D1"/>
    <w:rsid w:val="001914EF"/>
    <w:rsid w:val="001917D1"/>
    <w:rsid w:val="00192031"/>
    <w:rsid w:val="001920B7"/>
    <w:rsid w:val="001931A0"/>
    <w:rsid w:val="00193A44"/>
    <w:rsid w:val="00193F87"/>
    <w:rsid w:val="0019584B"/>
    <w:rsid w:val="001963F9"/>
    <w:rsid w:val="00197674"/>
    <w:rsid w:val="001A0B0C"/>
    <w:rsid w:val="001A14ED"/>
    <w:rsid w:val="001A22C2"/>
    <w:rsid w:val="001A26CA"/>
    <w:rsid w:val="001A3444"/>
    <w:rsid w:val="001A372C"/>
    <w:rsid w:val="001A39A0"/>
    <w:rsid w:val="001A5524"/>
    <w:rsid w:val="001A67A8"/>
    <w:rsid w:val="001B0162"/>
    <w:rsid w:val="001B2B51"/>
    <w:rsid w:val="001B3BD3"/>
    <w:rsid w:val="001B3DA5"/>
    <w:rsid w:val="001B4E45"/>
    <w:rsid w:val="001B5084"/>
    <w:rsid w:val="001C0009"/>
    <w:rsid w:val="001C2DA1"/>
    <w:rsid w:val="001C410D"/>
    <w:rsid w:val="001C4B25"/>
    <w:rsid w:val="001C55D2"/>
    <w:rsid w:val="001D40B2"/>
    <w:rsid w:val="001D544B"/>
    <w:rsid w:val="001D58AC"/>
    <w:rsid w:val="001D58C9"/>
    <w:rsid w:val="001E1540"/>
    <w:rsid w:val="001E244C"/>
    <w:rsid w:val="001E2629"/>
    <w:rsid w:val="001E2753"/>
    <w:rsid w:val="001E32BF"/>
    <w:rsid w:val="001E34F5"/>
    <w:rsid w:val="001E477D"/>
    <w:rsid w:val="001E490C"/>
    <w:rsid w:val="001E564F"/>
    <w:rsid w:val="001E69E6"/>
    <w:rsid w:val="001E6AAE"/>
    <w:rsid w:val="001F0A5E"/>
    <w:rsid w:val="001F3327"/>
    <w:rsid w:val="001F3B8C"/>
    <w:rsid w:val="001F4A3C"/>
    <w:rsid w:val="001F650F"/>
    <w:rsid w:val="002011A3"/>
    <w:rsid w:val="00202064"/>
    <w:rsid w:val="002020E9"/>
    <w:rsid w:val="00204AD0"/>
    <w:rsid w:val="00212A64"/>
    <w:rsid w:val="002131B3"/>
    <w:rsid w:val="00213DDE"/>
    <w:rsid w:val="00214D5B"/>
    <w:rsid w:val="00220F78"/>
    <w:rsid w:val="002244C2"/>
    <w:rsid w:val="002248EC"/>
    <w:rsid w:val="002253D0"/>
    <w:rsid w:val="00225C6C"/>
    <w:rsid w:val="00225CB0"/>
    <w:rsid w:val="00227629"/>
    <w:rsid w:val="002323A6"/>
    <w:rsid w:val="00233A96"/>
    <w:rsid w:val="00234364"/>
    <w:rsid w:val="00234BAC"/>
    <w:rsid w:val="00235B29"/>
    <w:rsid w:val="00236DB6"/>
    <w:rsid w:val="00236E84"/>
    <w:rsid w:val="0023701F"/>
    <w:rsid w:val="00243A85"/>
    <w:rsid w:val="002440C9"/>
    <w:rsid w:val="00245347"/>
    <w:rsid w:val="0024724B"/>
    <w:rsid w:val="00250B06"/>
    <w:rsid w:val="002544BD"/>
    <w:rsid w:val="00254C3D"/>
    <w:rsid w:val="0025561E"/>
    <w:rsid w:val="002579F9"/>
    <w:rsid w:val="00260A31"/>
    <w:rsid w:val="002615EF"/>
    <w:rsid w:val="002618D1"/>
    <w:rsid w:val="00261EDD"/>
    <w:rsid w:val="00267242"/>
    <w:rsid w:val="00271C58"/>
    <w:rsid w:val="00272F9A"/>
    <w:rsid w:val="00273211"/>
    <w:rsid w:val="002736D5"/>
    <w:rsid w:val="00274814"/>
    <w:rsid w:val="00275509"/>
    <w:rsid w:val="00277426"/>
    <w:rsid w:val="002838EA"/>
    <w:rsid w:val="00284592"/>
    <w:rsid w:val="00284730"/>
    <w:rsid w:val="00286F54"/>
    <w:rsid w:val="002909CB"/>
    <w:rsid w:val="00291A11"/>
    <w:rsid w:val="00292456"/>
    <w:rsid w:val="00292649"/>
    <w:rsid w:val="00293E03"/>
    <w:rsid w:val="00293ED8"/>
    <w:rsid w:val="00295624"/>
    <w:rsid w:val="002A0749"/>
    <w:rsid w:val="002A0A77"/>
    <w:rsid w:val="002A3A35"/>
    <w:rsid w:val="002A7177"/>
    <w:rsid w:val="002B2380"/>
    <w:rsid w:val="002B2EF3"/>
    <w:rsid w:val="002B483D"/>
    <w:rsid w:val="002B6FB7"/>
    <w:rsid w:val="002B78C4"/>
    <w:rsid w:val="002C00D6"/>
    <w:rsid w:val="002C10C0"/>
    <w:rsid w:val="002C5F32"/>
    <w:rsid w:val="002C744B"/>
    <w:rsid w:val="002D12D2"/>
    <w:rsid w:val="002D26B1"/>
    <w:rsid w:val="002D3613"/>
    <w:rsid w:val="002D3C85"/>
    <w:rsid w:val="002D46B2"/>
    <w:rsid w:val="002D4DC9"/>
    <w:rsid w:val="002D585F"/>
    <w:rsid w:val="002D60E1"/>
    <w:rsid w:val="002E2549"/>
    <w:rsid w:val="002E2582"/>
    <w:rsid w:val="002E55B0"/>
    <w:rsid w:val="002E7058"/>
    <w:rsid w:val="002E7FB8"/>
    <w:rsid w:val="002F23F8"/>
    <w:rsid w:val="002F3075"/>
    <w:rsid w:val="002F4113"/>
    <w:rsid w:val="002F7642"/>
    <w:rsid w:val="00301073"/>
    <w:rsid w:val="00301566"/>
    <w:rsid w:val="00301F13"/>
    <w:rsid w:val="00304823"/>
    <w:rsid w:val="00305FAE"/>
    <w:rsid w:val="00307CF3"/>
    <w:rsid w:val="0031183C"/>
    <w:rsid w:val="00311B95"/>
    <w:rsid w:val="0031350E"/>
    <w:rsid w:val="00313E0A"/>
    <w:rsid w:val="003149E6"/>
    <w:rsid w:val="00314A98"/>
    <w:rsid w:val="0031769B"/>
    <w:rsid w:val="0031786F"/>
    <w:rsid w:val="003213F1"/>
    <w:rsid w:val="00327545"/>
    <w:rsid w:val="00327F31"/>
    <w:rsid w:val="00327FDD"/>
    <w:rsid w:val="0033128E"/>
    <w:rsid w:val="00332345"/>
    <w:rsid w:val="00334167"/>
    <w:rsid w:val="003353B1"/>
    <w:rsid w:val="00340DEB"/>
    <w:rsid w:val="00341140"/>
    <w:rsid w:val="00345421"/>
    <w:rsid w:val="003457F0"/>
    <w:rsid w:val="00346928"/>
    <w:rsid w:val="00347252"/>
    <w:rsid w:val="00350BCC"/>
    <w:rsid w:val="003510CC"/>
    <w:rsid w:val="00351A34"/>
    <w:rsid w:val="00351CD9"/>
    <w:rsid w:val="003537AA"/>
    <w:rsid w:val="00353EFD"/>
    <w:rsid w:val="00353F95"/>
    <w:rsid w:val="00355155"/>
    <w:rsid w:val="00356B2E"/>
    <w:rsid w:val="00356EA5"/>
    <w:rsid w:val="00365D03"/>
    <w:rsid w:val="00365F5A"/>
    <w:rsid w:val="00366542"/>
    <w:rsid w:val="0036673A"/>
    <w:rsid w:val="00367643"/>
    <w:rsid w:val="003708C8"/>
    <w:rsid w:val="00372A20"/>
    <w:rsid w:val="00372AE0"/>
    <w:rsid w:val="00372D23"/>
    <w:rsid w:val="00373403"/>
    <w:rsid w:val="00373C14"/>
    <w:rsid w:val="003757DD"/>
    <w:rsid w:val="00376F0B"/>
    <w:rsid w:val="00377A0A"/>
    <w:rsid w:val="00381167"/>
    <w:rsid w:val="00383883"/>
    <w:rsid w:val="0038502C"/>
    <w:rsid w:val="00385AD2"/>
    <w:rsid w:val="003920DF"/>
    <w:rsid w:val="00392DD7"/>
    <w:rsid w:val="00395FFB"/>
    <w:rsid w:val="0039791D"/>
    <w:rsid w:val="003A0486"/>
    <w:rsid w:val="003A1AC9"/>
    <w:rsid w:val="003A3CC1"/>
    <w:rsid w:val="003A7E0C"/>
    <w:rsid w:val="003B0961"/>
    <w:rsid w:val="003B2090"/>
    <w:rsid w:val="003B2382"/>
    <w:rsid w:val="003B45D9"/>
    <w:rsid w:val="003B7B2D"/>
    <w:rsid w:val="003B7F00"/>
    <w:rsid w:val="003C1EBF"/>
    <w:rsid w:val="003C2582"/>
    <w:rsid w:val="003C2F9D"/>
    <w:rsid w:val="003C3BCB"/>
    <w:rsid w:val="003C60B2"/>
    <w:rsid w:val="003C7671"/>
    <w:rsid w:val="003D0140"/>
    <w:rsid w:val="003D1D10"/>
    <w:rsid w:val="003D243C"/>
    <w:rsid w:val="003D30C6"/>
    <w:rsid w:val="003D3970"/>
    <w:rsid w:val="003D426C"/>
    <w:rsid w:val="003D4D1F"/>
    <w:rsid w:val="003E081E"/>
    <w:rsid w:val="003E2994"/>
    <w:rsid w:val="003E43F7"/>
    <w:rsid w:val="003E6608"/>
    <w:rsid w:val="003E7B24"/>
    <w:rsid w:val="003F0794"/>
    <w:rsid w:val="003F09A1"/>
    <w:rsid w:val="003F1A64"/>
    <w:rsid w:val="003F3236"/>
    <w:rsid w:val="003F584E"/>
    <w:rsid w:val="003F5A86"/>
    <w:rsid w:val="003F62B5"/>
    <w:rsid w:val="003F6B92"/>
    <w:rsid w:val="004008E4"/>
    <w:rsid w:val="004023AD"/>
    <w:rsid w:val="00402452"/>
    <w:rsid w:val="00404349"/>
    <w:rsid w:val="00404361"/>
    <w:rsid w:val="00404721"/>
    <w:rsid w:val="00404B90"/>
    <w:rsid w:val="00405A7B"/>
    <w:rsid w:val="0040600E"/>
    <w:rsid w:val="00406450"/>
    <w:rsid w:val="00410CE4"/>
    <w:rsid w:val="00411932"/>
    <w:rsid w:val="00412322"/>
    <w:rsid w:val="0041232C"/>
    <w:rsid w:val="00412608"/>
    <w:rsid w:val="00412B76"/>
    <w:rsid w:val="00412D89"/>
    <w:rsid w:val="00413377"/>
    <w:rsid w:val="0041351E"/>
    <w:rsid w:val="00413FA8"/>
    <w:rsid w:val="00414237"/>
    <w:rsid w:val="004147BD"/>
    <w:rsid w:val="004172C3"/>
    <w:rsid w:val="004212A6"/>
    <w:rsid w:val="00421357"/>
    <w:rsid w:val="0042275B"/>
    <w:rsid w:val="004244A2"/>
    <w:rsid w:val="00425114"/>
    <w:rsid w:val="004302F8"/>
    <w:rsid w:val="004306CA"/>
    <w:rsid w:val="004307FB"/>
    <w:rsid w:val="00431595"/>
    <w:rsid w:val="00432E75"/>
    <w:rsid w:val="00433BB4"/>
    <w:rsid w:val="00434C93"/>
    <w:rsid w:val="00437C23"/>
    <w:rsid w:val="004421E0"/>
    <w:rsid w:val="00442D63"/>
    <w:rsid w:val="004434FA"/>
    <w:rsid w:val="00443732"/>
    <w:rsid w:val="004462A3"/>
    <w:rsid w:val="00446573"/>
    <w:rsid w:val="00452DC7"/>
    <w:rsid w:val="00453602"/>
    <w:rsid w:val="00456845"/>
    <w:rsid w:val="00456BE5"/>
    <w:rsid w:val="004606BB"/>
    <w:rsid w:val="0046186A"/>
    <w:rsid w:val="00463001"/>
    <w:rsid w:val="00463793"/>
    <w:rsid w:val="00463D1F"/>
    <w:rsid w:val="00464354"/>
    <w:rsid w:val="00466BCD"/>
    <w:rsid w:val="00472724"/>
    <w:rsid w:val="00475B53"/>
    <w:rsid w:val="004764F6"/>
    <w:rsid w:val="00480238"/>
    <w:rsid w:val="00481434"/>
    <w:rsid w:val="004815E5"/>
    <w:rsid w:val="004827CC"/>
    <w:rsid w:val="00483498"/>
    <w:rsid w:val="0048427F"/>
    <w:rsid w:val="00484851"/>
    <w:rsid w:val="00484C57"/>
    <w:rsid w:val="00485A8C"/>
    <w:rsid w:val="004869AD"/>
    <w:rsid w:val="00486DD5"/>
    <w:rsid w:val="00490E6C"/>
    <w:rsid w:val="00492F62"/>
    <w:rsid w:val="0049360C"/>
    <w:rsid w:val="00494A50"/>
    <w:rsid w:val="004955B9"/>
    <w:rsid w:val="00496EAE"/>
    <w:rsid w:val="004A006A"/>
    <w:rsid w:val="004A2A13"/>
    <w:rsid w:val="004A76AE"/>
    <w:rsid w:val="004B2946"/>
    <w:rsid w:val="004B29EE"/>
    <w:rsid w:val="004B3AFF"/>
    <w:rsid w:val="004B4BF9"/>
    <w:rsid w:val="004B4F44"/>
    <w:rsid w:val="004B5FC0"/>
    <w:rsid w:val="004B62DF"/>
    <w:rsid w:val="004B6331"/>
    <w:rsid w:val="004B63A3"/>
    <w:rsid w:val="004B7CDF"/>
    <w:rsid w:val="004C1A7C"/>
    <w:rsid w:val="004C2A38"/>
    <w:rsid w:val="004C44EF"/>
    <w:rsid w:val="004C4610"/>
    <w:rsid w:val="004C48EC"/>
    <w:rsid w:val="004C5ACA"/>
    <w:rsid w:val="004C5DA1"/>
    <w:rsid w:val="004C6952"/>
    <w:rsid w:val="004D0097"/>
    <w:rsid w:val="004D0EA8"/>
    <w:rsid w:val="004D40DB"/>
    <w:rsid w:val="004D719C"/>
    <w:rsid w:val="004D7AA7"/>
    <w:rsid w:val="004E015F"/>
    <w:rsid w:val="004E03DB"/>
    <w:rsid w:val="004E0F7C"/>
    <w:rsid w:val="004E2D8B"/>
    <w:rsid w:val="004E3BAD"/>
    <w:rsid w:val="004E5F1F"/>
    <w:rsid w:val="004E73D2"/>
    <w:rsid w:val="004F02B4"/>
    <w:rsid w:val="004F480A"/>
    <w:rsid w:val="004F4FCF"/>
    <w:rsid w:val="004F62DD"/>
    <w:rsid w:val="004F74E3"/>
    <w:rsid w:val="004F754D"/>
    <w:rsid w:val="005016AB"/>
    <w:rsid w:val="00503D1E"/>
    <w:rsid w:val="005063F1"/>
    <w:rsid w:val="00507049"/>
    <w:rsid w:val="005108EA"/>
    <w:rsid w:val="00510F2A"/>
    <w:rsid w:val="00511765"/>
    <w:rsid w:val="00511992"/>
    <w:rsid w:val="00512B9E"/>
    <w:rsid w:val="00515536"/>
    <w:rsid w:val="0051640A"/>
    <w:rsid w:val="00517215"/>
    <w:rsid w:val="005178DA"/>
    <w:rsid w:val="00522625"/>
    <w:rsid w:val="00523FCA"/>
    <w:rsid w:val="00525790"/>
    <w:rsid w:val="00525D82"/>
    <w:rsid w:val="00525D8E"/>
    <w:rsid w:val="00526413"/>
    <w:rsid w:val="00526750"/>
    <w:rsid w:val="005276D6"/>
    <w:rsid w:val="005308D8"/>
    <w:rsid w:val="005308ED"/>
    <w:rsid w:val="00530FC0"/>
    <w:rsid w:val="00531C1B"/>
    <w:rsid w:val="005379B3"/>
    <w:rsid w:val="005431EB"/>
    <w:rsid w:val="005437D7"/>
    <w:rsid w:val="00543840"/>
    <w:rsid w:val="0055125D"/>
    <w:rsid w:val="00551621"/>
    <w:rsid w:val="00553619"/>
    <w:rsid w:val="0055532D"/>
    <w:rsid w:val="00555904"/>
    <w:rsid w:val="00555FDF"/>
    <w:rsid w:val="00562CCA"/>
    <w:rsid w:val="005660E1"/>
    <w:rsid w:val="00570D31"/>
    <w:rsid w:val="00570D46"/>
    <w:rsid w:val="00571643"/>
    <w:rsid w:val="005717AE"/>
    <w:rsid w:val="00572EA6"/>
    <w:rsid w:val="00574F21"/>
    <w:rsid w:val="00575B4F"/>
    <w:rsid w:val="00577BB7"/>
    <w:rsid w:val="005812C5"/>
    <w:rsid w:val="0058227A"/>
    <w:rsid w:val="005833CE"/>
    <w:rsid w:val="005854A9"/>
    <w:rsid w:val="00585599"/>
    <w:rsid w:val="005904E6"/>
    <w:rsid w:val="0059077B"/>
    <w:rsid w:val="00594F50"/>
    <w:rsid w:val="0059553E"/>
    <w:rsid w:val="005958A8"/>
    <w:rsid w:val="00597971"/>
    <w:rsid w:val="005A040F"/>
    <w:rsid w:val="005A1019"/>
    <w:rsid w:val="005A129A"/>
    <w:rsid w:val="005A2A76"/>
    <w:rsid w:val="005A4E8F"/>
    <w:rsid w:val="005A7387"/>
    <w:rsid w:val="005A7AA3"/>
    <w:rsid w:val="005B03C1"/>
    <w:rsid w:val="005B1071"/>
    <w:rsid w:val="005B33C7"/>
    <w:rsid w:val="005B345B"/>
    <w:rsid w:val="005B41EA"/>
    <w:rsid w:val="005B4CA9"/>
    <w:rsid w:val="005B542D"/>
    <w:rsid w:val="005B6D62"/>
    <w:rsid w:val="005B6E41"/>
    <w:rsid w:val="005B7428"/>
    <w:rsid w:val="005C12EB"/>
    <w:rsid w:val="005C1E2C"/>
    <w:rsid w:val="005C461B"/>
    <w:rsid w:val="005C524F"/>
    <w:rsid w:val="005D0E6B"/>
    <w:rsid w:val="005D3B73"/>
    <w:rsid w:val="005D4FE1"/>
    <w:rsid w:val="005D7101"/>
    <w:rsid w:val="005E1AAF"/>
    <w:rsid w:val="005E576C"/>
    <w:rsid w:val="005E7CEA"/>
    <w:rsid w:val="005F2152"/>
    <w:rsid w:val="005F29FD"/>
    <w:rsid w:val="006026AB"/>
    <w:rsid w:val="00603C1B"/>
    <w:rsid w:val="00604669"/>
    <w:rsid w:val="00605DF7"/>
    <w:rsid w:val="00610C52"/>
    <w:rsid w:val="006110E8"/>
    <w:rsid w:val="00612974"/>
    <w:rsid w:val="0061383B"/>
    <w:rsid w:val="00613D04"/>
    <w:rsid w:val="0061421E"/>
    <w:rsid w:val="006143D3"/>
    <w:rsid w:val="00614540"/>
    <w:rsid w:val="0061459F"/>
    <w:rsid w:val="00615580"/>
    <w:rsid w:val="00615A9D"/>
    <w:rsid w:val="006177BE"/>
    <w:rsid w:val="0062121D"/>
    <w:rsid w:val="006212BE"/>
    <w:rsid w:val="006217F4"/>
    <w:rsid w:val="00621F32"/>
    <w:rsid w:val="00622692"/>
    <w:rsid w:val="00623DC2"/>
    <w:rsid w:val="006249B3"/>
    <w:rsid w:val="00625065"/>
    <w:rsid w:val="00631445"/>
    <w:rsid w:val="00633310"/>
    <w:rsid w:val="00633F1B"/>
    <w:rsid w:val="00634A4B"/>
    <w:rsid w:val="00635CB4"/>
    <w:rsid w:val="00637E98"/>
    <w:rsid w:val="00637F5D"/>
    <w:rsid w:val="006429CB"/>
    <w:rsid w:val="00644015"/>
    <w:rsid w:val="00644480"/>
    <w:rsid w:val="006466F4"/>
    <w:rsid w:val="0064745E"/>
    <w:rsid w:val="00647821"/>
    <w:rsid w:val="00653E60"/>
    <w:rsid w:val="00654029"/>
    <w:rsid w:val="00654380"/>
    <w:rsid w:val="00657BD2"/>
    <w:rsid w:val="00661EA9"/>
    <w:rsid w:val="006636DF"/>
    <w:rsid w:val="00667D52"/>
    <w:rsid w:val="00670DC0"/>
    <w:rsid w:val="00674159"/>
    <w:rsid w:val="006838EA"/>
    <w:rsid w:val="00686399"/>
    <w:rsid w:val="006866C6"/>
    <w:rsid w:val="00687962"/>
    <w:rsid w:val="006913D8"/>
    <w:rsid w:val="00691A65"/>
    <w:rsid w:val="0069223B"/>
    <w:rsid w:val="00695E3E"/>
    <w:rsid w:val="00696CA3"/>
    <w:rsid w:val="006A30A8"/>
    <w:rsid w:val="006A76D8"/>
    <w:rsid w:val="006B1BC2"/>
    <w:rsid w:val="006B309E"/>
    <w:rsid w:val="006B53FF"/>
    <w:rsid w:val="006B60E2"/>
    <w:rsid w:val="006B635A"/>
    <w:rsid w:val="006B6381"/>
    <w:rsid w:val="006B78B2"/>
    <w:rsid w:val="006C1C46"/>
    <w:rsid w:val="006C2139"/>
    <w:rsid w:val="006C30CA"/>
    <w:rsid w:val="006C320A"/>
    <w:rsid w:val="006C660A"/>
    <w:rsid w:val="006C6E48"/>
    <w:rsid w:val="006C7AE7"/>
    <w:rsid w:val="006D04F6"/>
    <w:rsid w:val="006D0AD0"/>
    <w:rsid w:val="006D129A"/>
    <w:rsid w:val="006D3FD6"/>
    <w:rsid w:val="006D6340"/>
    <w:rsid w:val="006E1593"/>
    <w:rsid w:val="006E2BBC"/>
    <w:rsid w:val="006E3FAB"/>
    <w:rsid w:val="006E56D8"/>
    <w:rsid w:val="006E5C35"/>
    <w:rsid w:val="006F13EA"/>
    <w:rsid w:val="006F14BE"/>
    <w:rsid w:val="006F5F8A"/>
    <w:rsid w:val="007011BC"/>
    <w:rsid w:val="007011FC"/>
    <w:rsid w:val="00701523"/>
    <w:rsid w:val="00701B9E"/>
    <w:rsid w:val="00703676"/>
    <w:rsid w:val="007107FB"/>
    <w:rsid w:val="00711395"/>
    <w:rsid w:val="00711CEF"/>
    <w:rsid w:val="007135B7"/>
    <w:rsid w:val="0071697C"/>
    <w:rsid w:val="007172DA"/>
    <w:rsid w:val="00717FB6"/>
    <w:rsid w:val="00721E97"/>
    <w:rsid w:val="00721FB2"/>
    <w:rsid w:val="00722C2D"/>
    <w:rsid w:val="007252BD"/>
    <w:rsid w:val="0072626F"/>
    <w:rsid w:val="00730B42"/>
    <w:rsid w:val="00730C28"/>
    <w:rsid w:val="00733B41"/>
    <w:rsid w:val="00734058"/>
    <w:rsid w:val="0073457C"/>
    <w:rsid w:val="007356B7"/>
    <w:rsid w:val="00737EC7"/>
    <w:rsid w:val="00740C8B"/>
    <w:rsid w:val="00745732"/>
    <w:rsid w:val="007459C6"/>
    <w:rsid w:val="007472D8"/>
    <w:rsid w:val="007479D8"/>
    <w:rsid w:val="00751778"/>
    <w:rsid w:val="00751AC5"/>
    <w:rsid w:val="00761C3C"/>
    <w:rsid w:val="00763ADF"/>
    <w:rsid w:val="00764BF0"/>
    <w:rsid w:val="007662B4"/>
    <w:rsid w:val="007702E5"/>
    <w:rsid w:val="007722A6"/>
    <w:rsid w:val="00774D9D"/>
    <w:rsid w:val="007754C6"/>
    <w:rsid w:val="007770F1"/>
    <w:rsid w:val="00780F7F"/>
    <w:rsid w:val="00781241"/>
    <w:rsid w:val="00781671"/>
    <w:rsid w:val="00781AE8"/>
    <w:rsid w:val="0078481A"/>
    <w:rsid w:val="00787A6B"/>
    <w:rsid w:val="00790CA3"/>
    <w:rsid w:val="00791EB9"/>
    <w:rsid w:val="0079244E"/>
    <w:rsid w:val="00793CE6"/>
    <w:rsid w:val="00795033"/>
    <w:rsid w:val="007A0CA7"/>
    <w:rsid w:val="007A2056"/>
    <w:rsid w:val="007A45B2"/>
    <w:rsid w:val="007A529D"/>
    <w:rsid w:val="007A568A"/>
    <w:rsid w:val="007A5AAC"/>
    <w:rsid w:val="007A5C2A"/>
    <w:rsid w:val="007A68F5"/>
    <w:rsid w:val="007A73FE"/>
    <w:rsid w:val="007B04FD"/>
    <w:rsid w:val="007B0F34"/>
    <w:rsid w:val="007B1163"/>
    <w:rsid w:val="007B1B32"/>
    <w:rsid w:val="007B1F13"/>
    <w:rsid w:val="007B232B"/>
    <w:rsid w:val="007B2517"/>
    <w:rsid w:val="007B4A9C"/>
    <w:rsid w:val="007B61C9"/>
    <w:rsid w:val="007B71A5"/>
    <w:rsid w:val="007C06D3"/>
    <w:rsid w:val="007C35BF"/>
    <w:rsid w:val="007C4DAE"/>
    <w:rsid w:val="007C5E17"/>
    <w:rsid w:val="007D17CD"/>
    <w:rsid w:val="007D4E5D"/>
    <w:rsid w:val="007D6B0B"/>
    <w:rsid w:val="007D6C91"/>
    <w:rsid w:val="007E1D7D"/>
    <w:rsid w:val="007E725C"/>
    <w:rsid w:val="007F48E7"/>
    <w:rsid w:val="007F5347"/>
    <w:rsid w:val="007F541E"/>
    <w:rsid w:val="007F61D4"/>
    <w:rsid w:val="007F7903"/>
    <w:rsid w:val="00800A72"/>
    <w:rsid w:val="008027EA"/>
    <w:rsid w:val="00803504"/>
    <w:rsid w:val="00804E32"/>
    <w:rsid w:val="008070A5"/>
    <w:rsid w:val="008106D8"/>
    <w:rsid w:val="00810BA8"/>
    <w:rsid w:val="0081192E"/>
    <w:rsid w:val="008123A7"/>
    <w:rsid w:val="00812948"/>
    <w:rsid w:val="00812B9D"/>
    <w:rsid w:val="00812FA1"/>
    <w:rsid w:val="00814E06"/>
    <w:rsid w:val="008176AC"/>
    <w:rsid w:val="00820794"/>
    <w:rsid w:val="00822350"/>
    <w:rsid w:val="00823E48"/>
    <w:rsid w:val="00824238"/>
    <w:rsid w:val="00824851"/>
    <w:rsid w:val="00825A7D"/>
    <w:rsid w:val="0082667A"/>
    <w:rsid w:val="0083245D"/>
    <w:rsid w:val="00832E21"/>
    <w:rsid w:val="008331B8"/>
    <w:rsid w:val="008351A2"/>
    <w:rsid w:val="008372ED"/>
    <w:rsid w:val="00837446"/>
    <w:rsid w:val="00840815"/>
    <w:rsid w:val="00840887"/>
    <w:rsid w:val="00843F99"/>
    <w:rsid w:val="008449E1"/>
    <w:rsid w:val="008504F9"/>
    <w:rsid w:val="008507F6"/>
    <w:rsid w:val="00850F68"/>
    <w:rsid w:val="0085351B"/>
    <w:rsid w:val="00853C90"/>
    <w:rsid w:val="0085416B"/>
    <w:rsid w:val="008542EA"/>
    <w:rsid w:val="00855C3A"/>
    <w:rsid w:val="008618C8"/>
    <w:rsid w:val="008631C9"/>
    <w:rsid w:val="008638B4"/>
    <w:rsid w:val="00865774"/>
    <w:rsid w:val="008665C0"/>
    <w:rsid w:val="00867B0B"/>
    <w:rsid w:val="008702C2"/>
    <w:rsid w:val="00871871"/>
    <w:rsid w:val="008733F5"/>
    <w:rsid w:val="008737CE"/>
    <w:rsid w:val="008770AB"/>
    <w:rsid w:val="008770FA"/>
    <w:rsid w:val="00882A1B"/>
    <w:rsid w:val="0088303D"/>
    <w:rsid w:val="00884F74"/>
    <w:rsid w:val="00886112"/>
    <w:rsid w:val="008906CA"/>
    <w:rsid w:val="00890A0A"/>
    <w:rsid w:val="00895900"/>
    <w:rsid w:val="00895DB6"/>
    <w:rsid w:val="008971CE"/>
    <w:rsid w:val="008971E6"/>
    <w:rsid w:val="00897786"/>
    <w:rsid w:val="008A0AED"/>
    <w:rsid w:val="008A0B52"/>
    <w:rsid w:val="008A1FB7"/>
    <w:rsid w:val="008A6894"/>
    <w:rsid w:val="008B2D56"/>
    <w:rsid w:val="008B53DC"/>
    <w:rsid w:val="008B5533"/>
    <w:rsid w:val="008C1E9E"/>
    <w:rsid w:val="008C595D"/>
    <w:rsid w:val="008C785F"/>
    <w:rsid w:val="008D063E"/>
    <w:rsid w:val="008D13E5"/>
    <w:rsid w:val="008D5B44"/>
    <w:rsid w:val="008D63BA"/>
    <w:rsid w:val="008D650E"/>
    <w:rsid w:val="008E00DF"/>
    <w:rsid w:val="008E17DE"/>
    <w:rsid w:val="008E19C6"/>
    <w:rsid w:val="008E2578"/>
    <w:rsid w:val="008E69EA"/>
    <w:rsid w:val="008F091D"/>
    <w:rsid w:val="008F49DC"/>
    <w:rsid w:val="008F61F3"/>
    <w:rsid w:val="008F79C5"/>
    <w:rsid w:val="00902EF3"/>
    <w:rsid w:val="009032AB"/>
    <w:rsid w:val="0090431F"/>
    <w:rsid w:val="00904A3A"/>
    <w:rsid w:val="00904AFC"/>
    <w:rsid w:val="00905EF8"/>
    <w:rsid w:val="00913DCB"/>
    <w:rsid w:val="009141EA"/>
    <w:rsid w:val="009146C6"/>
    <w:rsid w:val="00914A8E"/>
    <w:rsid w:val="00920DF7"/>
    <w:rsid w:val="0092562F"/>
    <w:rsid w:val="009269C0"/>
    <w:rsid w:val="00927B0D"/>
    <w:rsid w:val="00927B22"/>
    <w:rsid w:val="00931461"/>
    <w:rsid w:val="00933938"/>
    <w:rsid w:val="009356BE"/>
    <w:rsid w:val="009430D2"/>
    <w:rsid w:val="009433F5"/>
    <w:rsid w:val="00945DA9"/>
    <w:rsid w:val="0095038F"/>
    <w:rsid w:val="009506EF"/>
    <w:rsid w:val="00952000"/>
    <w:rsid w:val="0095224D"/>
    <w:rsid w:val="00954C37"/>
    <w:rsid w:val="009555AE"/>
    <w:rsid w:val="00957ABC"/>
    <w:rsid w:val="00963CD6"/>
    <w:rsid w:val="009648EC"/>
    <w:rsid w:val="00964B4B"/>
    <w:rsid w:val="00965B84"/>
    <w:rsid w:val="00966E59"/>
    <w:rsid w:val="0096794B"/>
    <w:rsid w:val="00971116"/>
    <w:rsid w:val="00972363"/>
    <w:rsid w:val="009737C9"/>
    <w:rsid w:val="009748EE"/>
    <w:rsid w:val="00976487"/>
    <w:rsid w:val="00977C68"/>
    <w:rsid w:val="00981802"/>
    <w:rsid w:val="00981F6F"/>
    <w:rsid w:val="00986BA2"/>
    <w:rsid w:val="00986E84"/>
    <w:rsid w:val="009872A6"/>
    <w:rsid w:val="009918B8"/>
    <w:rsid w:val="00991D85"/>
    <w:rsid w:val="009928FE"/>
    <w:rsid w:val="00996041"/>
    <w:rsid w:val="009972FC"/>
    <w:rsid w:val="009A082B"/>
    <w:rsid w:val="009A09E1"/>
    <w:rsid w:val="009A1BC2"/>
    <w:rsid w:val="009A2DAE"/>
    <w:rsid w:val="009A41B6"/>
    <w:rsid w:val="009A49F0"/>
    <w:rsid w:val="009A4A9E"/>
    <w:rsid w:val="009A6249"/>
    <w:rsid w:val="009A6877"/>
    <w:rsid w:val="009A6E04"/>
    <w:rsid w:val="009A76B6"/>
    <w:rsid w:val="009A7C1C"/>
    <w:rsid w:val="009B0E8A"/>
    <w:rsid w:val="009B25DE"/>
    <w:rsid w:val="009B519C"/>
    <w:rsid w:val="009B5E93"/>
    <w:rsid w:val="009B65A3"/>
    <w:rsid w:val="009C07D0"/>
    <w:rsid w:val="009C378A"/>
    <w:rsid w:val="009C7629"/>
    <w:rsid w:val="009C7BA1"/>
    <w:rsid w:val="009D0347"/>
    <w:rsid w:val="009D03E6"/>
    <w:rsid w:val="009D06EF"/>
    <w:rsid w:val="009D0AED"/>
    <w:rsid w:val="009D436A"/>
    <w:rsid w:val="009D564C"/>
    <w:rsid w:val="009E6938"/>
    <w:rsid w:val="009E747B"/>
    <w:rsid w:val="009F0F40"/>
    <w:rsid w:val="009F1188"/>
    <w:rsid w:val="009F157D"/>
    <w:rsid w:val="009F2518"/>
    <w:rsid w:val="009F2D11"/>
    <w:rsid w:val="009F30A7"/>
    <w:rsid w:val="009F4982"/>
    <w:rsid w:val="009F65E4"/>
    <w:rsid w:val="009F7225"/>
    <w:rsid w:val="00A02328"/>
    <w:rsid w:val="00A02535"/>
    <w:rsid w:val="00A041EF"/>
    <w:rsid w:val="00A115D5"/>
    <w:rsid w:val="00A12632"/>
    <w:rsid w:val="00A14603"/>
    <w:rsid w:val="00A17118"/>
    <w:rsid w:val="00A20F24"/>
    <w:rsid w:val="00A21D98"/>
    <w:rsid w:val="00A22E2E"/>
    <w:rsid w:val="00A231EB"/>
    <w:rsid w:val="00A23F9D"/>
    <w:rsid w:val="00A2756E"/>
    <w:rsid w:val="00A30A8D"/>
    <w:rsid w:val="00A314D7"/>
    <w:rsid w:val="00A32C92"/>
    <w:rsid w:val="00A34A48"/>
    <w:rsid w:val="00A35835"/>
    <w:rsid w:val="00A37BE0"/>
    <w:rsid w:val="00A41BDF"/>
    <w:rsid w:val="00A4388A"/>
    <w:rsid w:val="00A44C0B"/>
    <w:rsid w:val="00A45D58"/>
    <w:rsid w:val="00A50982"/>
    <w:rsid w:val="00A51E49"/>
    <w:rsid w:val="00A5276C"/>
    <w:rsid w:val="00A55132"/>
    <w:rsid w:val="00A57A7D"/>
    <w:rsid w:val="00A6075A"/>
    <w:rsid w:val="00A625CD"/>
    <w:rsid w:val="00A62BBF"/>
    <w:rsid w:val="00A62D72"/>
    <w:rsid w:val="00A63EAB"/>
    <w:rsid w:val="00A6476F"/>
    <w:rsid w:val="00A6499C"/>
    <w:rsid w:val="00A67F97"/>
    <w:rsid w:val="00A714B4"/>
    <w:rsid w:val="00A71A2F"/>
    <w:rsid w:val="00A71BB5"/>
    <w:rsid w:val="00A743ED"/>
    <w:rsid w:val="00A758C4"/>
    <w:rsid w:val="00A75C01"/>
    <w:rsid w:val="00A76C53"/>
    <w:rsid w:val="00A8086D"/>
    <w:rsid w:val="00A829A6"/>
    <w:rsid w:val="00A86E36"/>
    <w:rsid w:val="00A92737"/>
    <w:rsid w:val="00A94141"/>
    <w:rsid w:val="00A96CE4"/>
    <w:rsid w:val="00A96FB6"/>
    <w:rsid w:val="00A9746C"/>
    <w:rsid w:val="00A97B3B"/>
    <w:rsid w:val="00A97DB6"/>
    <w:rsid w:val="00AA2125"/>
    <w:rsid w:val="00AA35FF"/>
    <w:rsid w:val="00AA539A"/>
    <w:rsid w:val="00AA571C"/>
    <w:rsid w:val="00AA60A5"/>
    <w:rsid w:val="00AA69F6"/>
    <w:rsid w:val="00AA6E86"/>
    <w:rsid w:val="00AA7E41"/>
    <w:rsid w:val="00AB119F"/>
    <w:rsid w:val="00AB16C5"/>
    <w:rsid w:val="00AB2B23"/>
    <w:rsid w:val="00AB30EC"/>
    <w:rsid w:val="00AB4C49"/>
    <w:rsid w:val="00AB57AA"/>
    <w:rsid w:val="00AB7877"/>
    <w:rsid w:val="00AB7C47"/>
    <w:rsid w:val="00AC2AEE"/>
    <w:rsid w:val="00AC2B5C"/>
    <w:rsid w:val="00AC5F7C"/>
    <w:rsid w:val="00AC78EC"/>
    <w:rsid w:val="00AD07FC"/>
    <w:rsid w:val="00AD4E6C"/>
    <w:rsid w:val="00AD5E34"/>
    <w:rsid w:val="00AD5E59"/>
    <w:rsid w:val="00AD6984"/>
    <w:rsid w:val="00AE3EBC"/>
    <w:rsid w:val="00AE4705"/>
    <w:rsid w:val="00AE64B9"/>
    <w:rsid w:val="00AE66B1"/>
    <w:rsid w:val="00AE6D8A"/>
    <w:rsid w:val="00AF113E"/>
    <w:rsid w:val="00AF1CAD"/>
    <w:rsid w:val="00AF21E5"/>
    <w:rsid w:val="00AF3D98"/>
    <w:rsid w:val="00AF50E9"/>
    <w:rsid w:val="00AF5D29"/>
    <w:rsid w:val="00AF7DCD"/>
    <w:rsid w:val="00B0012D"/>
    <w:rsid w:val="00B00CF4"/>
    <w:rsid w:val="00B0115E"/>
    <w:rsid w:val="00B0504C"/>
    <w:rsid w:val="00B05991"/>
    <w:rsid w:val="00B05AC6"/>
    <w:rsid w:val="00B07A46"/>
    <w:rsid w:val="00B07E66"/>
    <w:rsid w:val="00B136E4"/>
    <w:rsid w:val="00B15406"/>
    <w:rsid w:val="00B20B8D"/>
    <w:rsid w:val="00B2112C"/>
    <w:rsid w:val="00B2137E"/>
    <w:rsid w:val="00B222F1"/>
    <w:rsid w:val="00B22BD2"/>
    <w:rsid w:val="00B242BB"/>
    <w:rsid w:val="00B25DFC"/>
    <w:rsid w:val="00B3459E"/>
    <w:rsid w:val="00B34CBA"/>
    <w:rsid w:val="00B35711"/>
    <w:rsid w:val="00B3582B"/>
    <w:rsid w:val="00B36D66"/>
    <w:rsid w:val="00B36E5F"/>
    <w:rsid w:val="00B40338"/>
    <w:rsid w:val="00B40A79"/>
    <w:rsid w:val="00B4156A"/>
    <w:rsid w:val="00B42429"/>
    <w:rsid w:val="00B42B60"/>
    <w:rsid w:val="00B44880"/>
    <w:rsid w:val="00B46062"/>
    <w:rsid w:val="00B50467"/>
    <w:rsid w:val="00B50EB6"/>
    <w:rsid w:val="00B517F4"/>
    <w:rsid w:val="00B51925"/>
    <w:rsid w:val="00B52186"/>
    <w:rsid w:val="00B52651"/>
    <w:rsid w:val="00B5336D"/>
    <w:rsid w:val="00B538E1"/>
    <w:rsid w:val="00B5581D"/>
    <w:rsid w:val="00B5594B"/>
    <w:rsid w:val="00B61D2E"/>
    <w:rsid w:val="00B64202"/>
    <w:rsid w:val="00B64A23"/>
    <w:rsid w:val="00B7147C"/>
    <w:rsid w:val="00B73589"/>
    <w:rsid w:val="00B743F4"/>
    <w:rsid w:val="00B746E2"/>
    <w:rsid w:val="00B75DE0"/>
    <w:rsid w:val="00B77095"/>
    <w:rsid w:val="00B81D42"/>
    <w:rsid w:val="00B825E8"/>
    <w:rsid w:val="00B8483E"/>
    <w:rsid w:val="00B86085"/>
    <w:rsid w:val="00B868CF"/>
    <w:rsid w:val="00B9033B"/>
    <w:rsid w:val="00B911B5"/>
    <w:rsid w:val="00B920BA"/>
    <w:rsid w:val="00B92BD5"/>
    <w:rsid w:val="00B93EF7"/>
    <w:rsid w:val="00B964F2"/>
    <w:rsid w:val="00BA1B12"/>
    <w:rsid w:val="00BA42F4"/>
    <w:rsid w:val="00BA444E"/>
    <w:rsid w:val="00BB01CA"/>
    <w:rsid w:val="00BB0488"/>
    <w:rsid w:val="00BB2683"/>
    <w:rsid w:val="00BB34D0"/>
    <w:rsid w:val="00BB46F4"/>
    <w:rsid w:val="00BB71B7"/>
    <w:rsid w:val="00BB7440"/>
    <w:rsid w:val="00BB7C0C"/>
    <w:rsid w:val="00BC048B"/>
    <w:rsid w:val="00BC139A"/>
    <w:rsid w:val="00BC26F1"/>
    <w:rsid w:val="00BC2F80"/>
    <w:rsid w:val="00BC37D3"/>
    <w:rsid w:val="00BC77ED"/>
    <w:rsid w:val="00BD3EEC"/>
    <w:rsid w:val="00BD4DA6"/>
    <w:rsid w:val="00BD74D1"/>
    <w:rsid w:val="00BD760F"/>
    <w:rsid w:val="00BE0ED0"/>
    <w:rsid w:val="00BE2600"/>
    <w:rsid w:val="00BE346E"/>
    <w:rsid w:val="00BE3E10"/>
    <w:rsid w:val="00BE5582"/>
    <w:rsid w:val="00BE5D4A"/>
    <w:rsid w:val="00BE71A1"/>
    <w:rsid w:val="00BE74E7"/>
    <w:rsid w:val="00BE75F8"/>
    <w:rsid w:val="00BF0171"/>
    <w:rsid w:val="00BF1E48"/>
    <w:rsid w:val="00BF1FAC"/>
    <w:rsid w:val="00BF2334"/>
    <w:rsid w:val="00BF3A31"/>
    <w:rsid w:val="00BF4765"/>
    <w:rsid w:val="00BF54EC"/>
    <w:rsid w:val="00BF58F2"/>
    <w:rsid w:val="00C01444"/>
    <w:rsid w:val="00C017B3"/>
    <w:rsid w:val="00C021AA"/>
    <w:rsid w:val="00C03D4C"/>
    <w:rsid w:val="00C04149"/>
    <w:rsid w:val="00C046BD"/>
    <w:rsid w:val="00C04B86"/>
    <w:rsid w:val="00C11E44"/>
    <w:rsid w:val="00C12E22"/>
    <w:rsid w:val="00C13389"/>
    <w:rsid w:val="00C14B68"/>
    <w:rsid w:val="00C1677B"/>
    <w:rsid w:val="00C168D1"/>
    <w:rsid w:val="00C1772D"/>
    <w:rsid w:val="00C17843"/>
    <w:rsid w:val="00C21BDE"/>
    <w:rsid w:val="00C21CE5"/>
    <w:rsid w:val="00C22730"/>
    <w:rsid w:val="00C27AF2"/>
    <w:rsid w:val="00C307DD"/>
    <w:rsid w:val="00C308F3"/>
    <w:rsid w:val="00C30A83"/>
    <w:rsid w:val="00C3200A"/>
    <w:rsid w:val="00C32700"/>
    <w:rsid w:val="00C3288F"/>
    <w:rsid w:val="00C330A3"/>
    <w:rsid w:val="00C3702D"/>
    <w:rsid w:val="00C401FE"/>
    <w:rsid w:val="00C435E0"/>
    <w:rsid w:val="00C43EBB"/>
    <w:rsid w:val="00C44943"/>
    <w:rsid w:val="00C452DE"/>
    <w:rsid w:val="00C478AB"/>
    <w:rsid w:val="00C47BFB"/>
    <w:rsid w:val="00C51D93"/>
    <w:rsid w:val="00C53280"/>
    <w:rsid w:val="00C5584D"/>
    <w:rsid w:val="00C578D4"/>
    <w:rsid w:val="00C57F7A"/>
    <w:rsid w:val="00C6277F"/>
    <w:rsid w:val="00C64F0F"/>
    <w:rsid w:val="00C65521"/>
    <w:rsid w:val="00C65ABC"/>
    <w:rsid w:val="00C66D84"/>
    <w:rsid w:val="00C715D5"/>
    <w:rsid w:val="00C746DD"/>
    <w:rsid w:val="00C754C4"/>
    <w:rsid w:val="00C763B4"/>
    <w:rsid w:val="00C76992"/>
    <w:rsid w:val="00C803AE"/>
    <w:rsid w:val="00C8196D"/>
    <w:rsid w:val="00C83B84"/>
    <w:rsid w:val="00C84F7C"/>
    <w:rsid w:val="00C8622E"/>
    <w:rsid w:val="00C87696"/>
    <w:rsid w:val="00C9047B"/>
    <w:rsid w:val="00C90FE2"/>
    <w:rsid w:val="00C91164"/>
    <w:rsid w:val="00C9155E"/>
    <w:rsid w:val="00C9185D"/>
    <w:rsid w:val="00C91C60"/>
    <w:rsid w:val="00C9388B"/>
    <w:rsid w:val="00C94965"/>
    <w:rsid w:val="00C95FEC"/>
    <w:rsid w:val="00C97928"/>
    <w:rsid w:val="00CA4421"/>
    <w:rsid w:val="00CA4AD6"/>
    <w:rsid w:val="00CA603B"/>
    <w:rsid w:val="00CB163F"/>
    <w:rsid w:val="00CB1BC3"/>
    <w:rsid w:val="00CB1F8A"/>
    <w:rsid w:val="00CB3BD3"/>
    <w:rsid w:val="00CC0633"/>
    <w:rsid w:val="00CC177B"/>
    <w:rsid w:val="00CC58FA"/>
    <w:rsid w:val="00CC5F25"/>
    <w:rsid w:val="00CC61C8"/>
    <w:rsid w:val="00CC6D23"/>
    <w:rsid w:val="00CC70A4"/>
    <w:rsid w:val="00CD093F"/>
    <w:rsid w:val="00CD1892"/>
    <w:rsid w:val="00CD1D4B"/>
    <w:rsid w:val="00CD36D8"/>
    <w:rsid w:val="00CD4424"/>
    <w:rsid w:val="00CD5246"/>
    <w:rsid w:val="00CD5C42"/>
    <w:rsid w:val="00CD6544"/>
    <w:rsid w:val="00CE1DA9"/>
    <w:rsid w:val="00CE6051"/>
    <w:rsid w:val="00CE6310"/>
    <w:rsid w:val="00CF0FD8"/>
    <w:rsid w:val="00CF1474"/>
    <w:rsid w:val="00CF2149"/>
    <w:rsid w:val="00CF3A65"/>
    <w:rsid w:val="00CF5762"/>
    <w:rsid w:val="00CF7C5C"/>
    <w:rsid w:val="00D00536"/>
    <w:rsid w:val="00D12081"/>
    <w:rsid w:val="00D12465"/>
    <w:rsid w:val="00D12E8A"/>
    <w:rsid w:val="00D1312F"/>
    <w:rsid w:val="00D14F22"/>
    <w:rsid w:val="00D15D65"/>
    <w:rsid w:val="00D16871"/>
    <w:rsid w:val="00D200B2"/>
    <w:rsid w:val="00D21143"/>
    <w:rsid w:val="00D26EAA"/>
    <w:rsid w:val="00D32840"/>
    <w:rsid w:val="00D35C22"/>
    <w:rsid w:val="00D37AB7"/>
    <w:rsid w:val="00D42CB0"/>
    <w:rsid w:val="00D42F0A"/>
    <w:rsid w:val="00D4362C"/>
    <w:rsid w:val="00D43919"/>
    <w:rsid w:val="00D44423"/>
    <w:rsid w:val="00D446E0"/>
    <w:rsid w:val="00D46642"/>
    <w:rsid w:val="00D47484"/>
    <w:rsid w:val="00D50FAA"/>
    <w:rsid w:val="00D51AEE"/>
    <w:rsid w:val="00D52BEE"/>
    <w:rsid w:val="00D54210"/>
    <w:rsid w:val="00D54CE1"/>
    <w:rsid w:val="00D55ACD"/>
    <w:rsid w:val="00D5690D"/>
    <w:rsid w:val="00D56B0D"/>
    <w:rsid w:val="00D56B67"/>
    <w:rsid w:val="00D607C3"/>
    <w:rsid w:val="00D60C73"/>
    <w:rsid w:val="00D60E82"/>
    <w:rsid w:val="00D6130F"/>
    <w:rsid w:val="00D6249E"/>
    <w:rsid w:val="00D6256F"/>
    <w:rsid w:val="00D63521"/>
    <w:rsid w:val="00D64036"/>
    <w:rsid w:val="00D641D8"/>
    <w:rsid w:val="00D65524"/>
    <w:rsid w:val="00D65700"/>
    <w:rsid w:val="00D6673F"/>
    <w:rsid w:val="00D6730C"/>
    <w:rsid w:val="00D67DFE"/>
    <w:rsid w:val="00D70612"/>
    <w:rsid w:val="00D75271"/>
    <w:rsid w:val="00D757FE"/>
    <w:rsid w:val="00D75BC2"/>
    <w:rsid w:val="00D77157"/>
    <w:rsid w:val="00D77B8D"/>
    <w:rsid w:val="00D77BDF"/>
    <w:rsid w:val="00D800E5"/>
    <w:rsid w:val="00D80A82"/>
    <w:rsid w:val="00D81AD6"/>
    <w:rsid w:val="00D82B61"/>
    <w:rsid w:val="00D8370A"/>
    <w:rsid w:val="00D84DE2"/>
    <w:rsid w:val="00D84F0D"/>
    <w:rsid w:val="00D85079"/>
    <w:rsid w:val="00D85B50"/>
    <w:rsid w:val="00D85BF4"/>
    <w:rsid w:val="00D915C9"/>
    <w:rsid w:val="00D91F1D"/>
    <w:rsid w:val="00D92E9A"/>
    <w:rsid w:val="00D935F0"/>
    <w:rsid w:val="00D95B56"/>
    <w:rsid w:val="00DA3915"/>
    <w:rsid w:val="00DA3A6D"/>
    <w:rsid w:val="00DA5250"/>
    <w:rsid w:val="00DB6CD8"/>
    <w:rsid w:val="00DB735E"/>
    <w:rsid w:val="00DB7CBE"/>
    <w:rsid w:val="00DC2118"/>
    <w:rsid w:val="00DC299F"/>
    <w:rsid w:val="00DC2B3B"/>
    <w:rsid w:val="00DC321C"/>
    <w:rsid w:val="00DC4A5A"/>
    <w:rsid w:val="00DC7C27"/>
    <w:rsid w:val="00DD0E59"/>
    <w:rsid w:val="00DD20AA"/>
    <w:rsid w:val="00DD25A7"/>
    <w:rsid w:val="00DD286E"/>
    <w:rsid w:val="00DD2A0B"/>
    <w:rsid w:val="00DD2F79"/>
    <w:rsid w:val="00DD3595"/>
    <w:rsid w:val="00DD5CC5"/>
    <w:rsid w:val="00DD697B"/>
    <w:rsid w:val="00DE0D9D"/>
    <w:rsid w:val="00DE1284"/>
    <w:rsid w:val="00DE2395"/>
    <w:rsid w:val="00DE7136"/>
    <w:rsid w:val="00DF2A25"/>
    <w:rsid w:val="00DF42BA"/>
    <w:rsid w:val="00DF4F9E"/>
    <w:rsid w:val="00DF5C67"/>
    <w:rsid w:val="00DF7714"/>
    <w:rsid w:val="00E01D8A"/>
    <w:rsid w:val="00E02864"/>
    <w:rsid w:val="00E02B3A"/>
    <w:rsid w:val="00E111A4"/>
    <w:rsid w:val="00E17239"/>
    <w:rsid w:val="00E20AEE"/>
    <w:rsid w:val="00E20C30"/>
    <w:rsid w:val="00E20C34"/>
    <w:rsid w:val="00E224C6"/>
    <w:rsid w:val="00E23002"/>
    <w:rsid w:val="00E2339C"/>
    <w:rsid w:val="00E301E7"/>
    <w:rsid w:val="00E31D42"/>
    <w:rsid w:val="00E33A8A"/>
    <w:rsid w:val="00E33D4E"/>
    <w:rsid w:val="00E35E6A"/>
    <w:rsid w:val="00E434DC"/>
    <w:rsid w:val="00E44299"/>
    <w:rsid w:val="00E45531"/>
    <w:rsid w:val="00E45C24"/>
    <w:rsid w:val="00E46145"/>
    <w:rsid w:val="00E46181"/>
    <w:rsid w:val="00E511BE"/>
    <w:rsid w:val="00E51A98"/>
    <w:rsid w:val="00E521D2"/>
    <w:rsid w:val="00E56D82"/>
    <w:rsid w:val="00E612CC"/>
    <w:rsid w:val="00E61A68"/>
    <w:rsid w:val="00E625E1"/>
    <w:rsid w:val="00E65A7D"/>
    <w:rsid w:val="00E664C5"/>
    <w:rsid w:val="00E67150"/>
    <w:rsid w:val="00E67619"/>
    <w:rsid w:val="00E7084F"/>
    <w:rsid w:val="00E74BF2"/>
    <w:rsid w:val="00E77E30"/>
    <w:rsid w:val="00E77E9F"/>
    <w:rsid w:val="00E801C5"/>
    <w:rsid w:val="00E81074"/>
    <w:rsid w:val="00E81BC8"/>
    <w:rsid w:val="00E82075"/>
    <w:rsid w:val="00E8245B"/>
    <w:rsid w:val="00E828AA"/>
    <w:rsid w:val="00E8396C"/>
    <w:rsid w:val="00E862B7"/>
    <w:rsid w:val="00E86CBF"/>
    <w:rsid w:val="00E87F9B"/>
    <w:rsid w:val="00E91661"/>
    <w:rsid w:val="00E937D1"/>
    <w:rsid w:val="00E95CE6"/>
    <w:rsid w:val="00E9721B"/>
    <w:rsid w:val="00EA1718"/>
    <w:rsid w:val="00EA2203"/>
    <w:rsid w:val="00EA38AC"/>
    <w:rsid w:val="00EA3A31"/>
    <w:rsid w:val="00EA72AC"/>
    <w:rsid w:val="00EA7D4F"/>
    <w:rsid w:val="00EB11AF"/>
    <w:rsid w:val="00EB3403"/>
    <w:rsid w:val="00EB6354"/>
    <w:rsid w:val="00EB6ECF"/>
    <w:rsid w:val="00EC2A00"/>
    <w:rsid w:val="00EC2B70"/>
    <w:rsid w:val="00EC3494"/>
    <w:rsid w:val="00EC6054"/>
    <w:rsid w:val="00EC6D8A"/>
    <w:rsid w:val="00EC73A9"/>
    <w:rsid w:val="00EC79B1"/>
    <w:rsid w:val="00ED1FA1"/>
    <w:rsid w:val="00ED215F"/>
    <w:rsid w:val="00ED2C1D"/>
    <w:rsid w:val="00ED50BA"/>
    <w:rsid w:val="00ED68F9"/>
    <w:rsid w:val="00ED77FB"/>
    <w:rsid w:val="00ED7964"/>
    <w:rsid w:val="00ED7FC0"/>
    <w:rsid w:val="00EE1F97"/>
    <w:rsid w:val="00EE301F"/>
    <w:rsid w:val="00EE3B77"/>
    <w:rsid w:val="00EE5C50"/>
    <w:rsid w:val="00EE5FBC"/>
    <w:rsid w:val="00EF00B8"/>
    <w:rsid w:val="00EF0744"/>
    <w:rsid w:val="00EF13F1"/>
    <w:rsid w:val="00EF44F0"/>
    <w:rsid w:val="00EF4679"/>
    <w:rsid w:val="00EF58DC"/>
    <w:rsid w:val="00EF5946"/>
    <w:rsid w:val="00EF5BD1"/>
    <w:rsid w:val="00F01B03"/>
    <w:rsid w:val="00F04259"/>
    <w:rsid w:val="00F04AA5"/>
    <w:rsid w:val="00F04D29"/>
    <w:rsid w:val="00F07147"/>
    <w:rsid w:val="00F11357"/>
    <w:rsid w:val="00F11D19"/>
    <w:rsid w:val="00F12301"/>
    <w:rsid w:val="00F1241E"/>
    <w:rsid w:val="00F12B79"/>
    <w:rsid w:val="00F13EF5"/>
    <w:rsid w:val="00F15DF5"/>
    <w:rsid w:val="00F175D9"/>
    <w:rsid w:val="00F21539"/>
    <w:rsid w:val="00F21807"/>
    <w:rsid w:val="00F21B4E"/>
    <w:rsid w:val="00F2202F"/>
    <w:rsid w:val="00F24CD7"/>
    <w:rsid w:val="00F25E30"/>
    <w:rsid w:val="00F26170"/>
    <w:rsid w:val="00F26D51"/>
    <w:rsid w:val="00F275FC"/>
    <w:rsid w:val="00F3088F"/>
    <w:rsid w:val="00F30A60"/>
    <w:rsid w:val="00F32D83"/>
    <w:rsid w:val="00F33693"/>
    <w:rsid w:val="00F342AB"/>
    <w:rsid w:val="00F361A6"/>
    <w:rsid w:val="00F417EC"/>
    <w:rsid w:val="00F425A1"/>
    <w:rsid w:val="00F4540D"/>
    <w:rsid w:val="00F475A6"/>
    <w:rsid w:val="00F52B4B"/>
    <w:rsid w:val="00F52BD2"/>
    <w:rsid w:val="00F52CB9"/>
    <w:rsid w:val="00F54F5E"/>
    <w:rsid w:val="00F56F4B"/>
    <w:rsid w:val="00F57C02"/>
    <w:rsid w:val="00F63AC8"/>
    <w:rsid w:val="00F65B6A"/>
    <w:rsid w:val="00F670A9"/>
    <w:rsid w:val="00F67FA9"/>
    <w:rsid w:val="00F713B0"/>
    <w:rsid w:val="00F71C8D"/>
    <w:rsid w:val="00F721B0"/>
    <w:rsid w:val="00F724E1"/>
    <w:rsid w:val="00F74673"/>
    <w:rsid w:val="00F76E73"/>
    <w:rsid w:val="00F77842"/>
    <w:rsid w:val="00F81074"/>
    <w:rsid w:val="00F81E66"/>
    <w:rsid w:val="00F85C1E"/>
    <w:rsid w:val="00F868DC"/>
    <w:rsid w:val="00F904D4"/>
    <w:rsid w:val="00F90726"/>
    <w:rsid w:val="00F931E0"/>
    <w:rsid w:val="00F96465"/>
    <w:rsid w:val="00FA0405"/>
    <w:rsid w:val="00FA1E00"/>
    <w:rsid w:val="00FA43D2"/>
    <w:rsid w:val="00FA5A01"/>
    <w:rsid w:val="00FA65EC"/>
    <w:rsid w:val="00FA7A85"/>
    <w:rsid w:val="00FA7B5A"/>
    <w:rsid w:val="00FA7CB8"/>
    <w:rsid w:val="00FB02FE"/>
    <w:rsid w:val="00FB03D3"/>
    <w:rsid w:val="00FB19F5"/>
    <w:rsid w:val="00FB1AC7"/>
    <w:rsid w:val="00FB25F0"/>
    <w:rsid w:val="00FB3AA5"/>
    <w:rsid w:val="00FB3AD5"/>
    <w:rsid w:val="00FB3F1D"/>
    <w:rsid w:val="00FB4073"/>
    <w:rsid w:val="00FB4E4C"/>
    <w:rsid w:val="00FB682E"/>
    <w:rsid w:val="00FC101C"/>
    <w:rsid w:val="00FC2F26"/>
    <w:rsid w:val="00FC2F29"/>
    <w:rsid w:val="00FC4534"/>
    <w:rsid w:val="00FD0873"/>
    <w:rsid w:val="00FD0C9E"/>
    <w:rsid w:val="00FD154C"/>
    <w:rsid w:val="00FD385D"/>
    <w:rsid w:val="00FD4656"/>
    <w:rsid w:val="00FE112D"/>
    <w:rsid w:val="00FE233B"/>
    <w:rsid w:val="00FE265B"/>
    <w:rsid w:val="00FE64DD"/>
    <w:rsid w:val="00FE6A53"/>
    <w:rsid w:val="00FF02DA"/>
    <w:rsid w:val="00FF2B0D"/>
    <w:rsid w:val="00FF4A33"/>
    <w:rsid w:val="00FF54B1"/>
    <w:rsid w:val="00FF71C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2D4DC9"/>
    <w:pPr>
      <w:ind w:left="720"/>
      <w:contextualSpacing/>
    </w:pPr>
  </w:style>
  <w:style w:type="table" w:customStyle="1" w:styleId="18">
    <w:name w:val="Сетка таблицы1"/>
    <w:basedOn w:val="a1"/>
    <w:next w:val="af9"/>
    <w:rsid w:val="004C4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033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markedcontent">
    <w:name w:val="markedcontent"/>
    <w:basedOn w:val="a0"/>
    <w:rsid w:val="0022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4FE0D49D2D642FD38E05C78CA251CDE5FC64A1176105C1C40BD3F1E9A209F31P8Y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44FE0D49D2D642FD38E05C78CA251CDE5FC64A1176105E1F43BD3F1E9A209F3181412E432A1A28BBDD1E8AP3Y2I" TargetMode="External"/><Relationship Id="rId17" Type="http://schemas.openxmlformats.org/officeDocument/2006/relationships/hyperlink" Target="consultantplus://offline/ref=EB44FE0D49D2D642FD38FE516EA67F10DE5191401877120D4510BB6841P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4FE0D49D2D642FD38FE516EA67F10DE5191401877120D4510BB6841PCY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E5191401877120D4510BB6841PC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44FE0D49D2D642FD38E05C78CA251CDE5FC64A1176105E1F43BD3F1E9A209F3181412E432A1A28BBDD1E8AP3Y2I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4FE0D49D2D642FD38E05C78CA251CDE5FC64A1176105C1C40BD3F1E9A209F31P8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C227-08E3-4850-8BAB-403613E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20455</TotalTime>
  <Pages>9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Побежимова Анна Константиновна</cp:lastModifiedBy>
  <cp:revision>529</cp:revision>
  <cp:lastPrinted>2022-04-01T08:13:00Z</cp:lastPrinted>
  <dcterms:created xsi:type="dcterms:W3CDTF">2013-02-04T07:41:00Z</dcterms:created>
  <dcterms:modified xsi:type="dcterms:W3CDTF">2022-04-01T08:24:00Z</dcterms:modified>
</cp:coreProperties>
</file>