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С 1 сентября 2023 г. медицинские организации оказывают платные медицинские услуги по правилам,  утвержденными Постановлением  Правительства РФ от 11 мая 2023 г. № 736 (далее – Правила № 736).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Платные медицинские услуги - медицинские услуги, предоставляемые на возмездной основе сверх гарантированного объема бесплатной медицинской помощи; за счет личных средств граждан, средств работодателей на основании договоров.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Договор заключается потребителем и (или) заказчиком с исполнителем в письменной форме  и  должен содержать следующую информацию: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1.  Сведения об исполнителе: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наименование медицинской организации, адрес юридического лица в пределах, ОГРН и ИНН;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 и отчество индивидуального предпринимателя, его место жительства, адрес места осуществления медицинской деятельности, ОГРН;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lastRenderedPageBreak/>
        <w:t>•</w:t>
      </w:r>
      <w:r w:rsidRPr="00814DCD">
        <w:rPr>
          <w:rFonts w:ascii="Comic Sans MS" w:hAnsi="Comic Sans MS"/>
          <w:sz w:val="24"/>
          <w:szCs w:val="26"/>
        </w:rPr>
        <w:tab/>
        <w:t>сведения о лицензии на осуществление медицинской деятельности;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2.Сведения о потребителе: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 и отчество, адрес места жительства, иные адреса, телефон;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данные документа, удостоверяющего личность;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3. Сведения о законном представителе или заказчике потребителя;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4. Перечень платных медицинских услуг, предоставляемых в соответствии с договором;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5. Стоимость платных медицинских услуг, сроки и порядок их оплаты;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6. Условия и сроки ожидания платных медицинских услуг;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7. Сведения о лице, заключающем договор от имени исполнителя: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имя, отчество;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должность;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документ, подтверждающий полномочия указанного лица;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8. Ответственность сторон за невыполнение условий договора;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lastRenderedPageBreak/>
        <w:t>9. Порядок изменения и расторжения договора;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10. Порядок и условия выдачи потребителю медицинских документов.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Если возникла необходимость оказать услуги, не предусмотренные договором, организация должна оформить с пациентом дополнительное соглашение к договору или заключить новый договор с перечислением этих услуг и их стоимости.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Договор составляется в 3 экземплярах, один из которых находится у исполнителя, второй - у заказчика, третий - у потребителя.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Так же  договор может быть заключен дистанционн</w:t>
      </w:r>
      <w:r w:rsidR="00266151">
        <w:rPr>
          <w:rFonts w:ascii="Comic Sans MS" w:hAnsi="Comic Sans MS"/>
          <w:sz w:val="24"/>
          <w:szCs w:val="26"/>
        </w:rPr>
        <w:t>о</w:t>
      </w:r>
      <w:r w:rsidRPr="00814DCD">
        <w:rPr>
          <w:rFonts w:ascii="Comic Sans MS" w:hAnsi="Comic Sans MS"/>
          <w:sz w:val="24"/>
          <w:szCs w:val="26"/>
        </w:rPr>
        <w:t xml:space="preserve">. Идентификация пациента для заключения дистанционного договора может проходить с помощью ЕСИА (сайт Гос.услуг).  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При заключении договора дистанционным способом отказ потребителя или заказчика от исполнения договора может быть совершен способом, используемым при его заключении.</w:t>
      </w:r>
    </w:p>
    <w:p w:rsidR="00A15329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 Потребитель и (или) заказчик могут направить исполнителю в </w:t>
      </w:r>
      <w:r w:rsidRPr="00814DCD">
        <w:rPr>
          <w:rFonts w:ascii="Comic Sans MS" w:hAnsi="Comic Sans MS"/>
          <w:sz w:val="24"/>
          <w:szCs w:val="26"/>
        </w:rPr>
        <w:lastRenderedPageBreak/>
        <w:t>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2010DC" w:rsidRDefault="002010DC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2010DC">
        <w:rPr>
          <w:rFonts w:ascii="Comic Sans MS" w:hAnsi="Comic Sans MS"/>
          <w:sz w:val="24"/>
          <w:szCs w:val="24"/>
        </w:rPr>
        <w:t xml:space="preserve">В случае отказа потребителя от договора, потребитель (заказчик) оплачивает исполнителю фактически понесенные расходы.  </w:t>
      </w:r>
    </w:p>
    <w:p w:rsidR="002010DC" w:rsidRDefault="002010DC" w:rsidP="00784802">
      <w:pPr>
        <w:spacing w:after="0" w:line="240" w:lineRule="auto"/>
        <w:ind w:firstLine="709"/>
        <w:jc w:val="right"/>
        <w:rPr>
          <w:rFonts w:ascii="Comic Sans MS" w:hAnsi="Comic Sans MS"/>
          <w:sz w:val="20"/>
          <w:szCs w:val="24"/>
        </w:rPr>
      </w:pPr>
    </w:p>
    <w:p w:rsidR="00A15329" w:rsidRPr="00784802" w:rsidRDefault="00072BDC" w:rsidP="00784802">
      <w:pPr>
        <w:spacing w:after="0" w:line="240" w:lineRule="auto"/>
        <w:ind w:firstLine="709"/>
        <w:jc w:val="right"/>
        <w:rPr>
          <w:rFonts w:ascii="Comic Sans MS" w:hAnsi="Comic Sans MS"/>
          <w:sz w:val="24"/>
          <w:szCs w:val="24"/>
        </w:rPr>
      </w:pPr>
      <w:r w:rsidRPr="000D041C">
        <w:rPr>
          <w:rFonts w:ascii="Comic Sans MS" w:hAnsi="Comic Sans MS"/>
          <w:sz w:val="20"/>
          <w:szCs w:val="24"/>
        </w:rPr>
        <w:t xml:space="preserve">Подготовлено с использованием материала </w:t>
      </w:r>
      <w:r w:rsidR="00784802">
        <w:rPr>
          <w:rFonts w:ascii="Comic Sans MS" w:hAnsi="Comic Sans MS"/>
          <w:sz w:val="20"/>
          <w:szCs w:val="24"/>
        </w:rPr>
        <w:t xml:space="preserve"> СПС Консультант +</w:t>
      </w: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3D651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416"/>
        <w:tblW w:w="4712" w:type="dxa"/>
        <w:tblLook w:val="04A0"/>
      </w:tblPr>
      <w:tblGrid>
        <w:gridCol w:w="4712"/>
      </w:tblGrid>
      <w:tr w:rsidR="000D041C" w:rsidRPr="00FD722C" w:rsidTr="000D041C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0D041C" w:rsidRPr="00FD722C" w:rsidTr="000D041C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95" w:rsidRDefault="000D041C" w:rsidP="00C0779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 w:rsidR="00C07795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0D041C" w:rsidRPr="00FD722C" w:rsidRDefault="00C07795" w:rsidP="00C0779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0D041C" w:rsidRPr="00FD722C" w:rsidTr="000D041C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4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0D041C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5 А,тел. 8(395-53) 5-10-20, 5-24-89,</w:t>
            </w:r>
          </w:p>
          <w:p w:rsidR="00CB33C4" w:rsidRPr="00FD722C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  <w:bookmarkEnd w:id="0"/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  (обращаться в г.Иркутск)</w:t>
            </w:r>
          </w:p>
        </w:tc>
      </w:tr>
      <w:tr w:rsidR="000D041C" w:rsidRPr="00FD722C" w:rsidTr="000D041C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Default="000D041C" w:rsidP="00814DC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="00814DC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814DCD"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814DCD" w:rsidRPr="00FD722C" w:rsidRDefault="00814DCD" w:rsidP="00814DC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0D041C" w:rsidRPr="00FD722C" w:rsidTr="000D041C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Алейная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0D041C" w:rsidRPr="00FD722C" w:rsidTr="000D041C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ул.Старобазарная, 3-1н,                                         тел. 8(395-63) 5-35-37;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0D041C" w:rsidRPr="00FD722C" w:rsidTr="000D041C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Default="000D041C" w:rsidP="00B35AF7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 w:rsidR="00B35AF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35AF7" w:rsidRPr="005B3044">
              <w:rPr>
                <w:rFonts w:eastAsia="Times New Roman" w:cs="Times New Roman"/>
                <w:lang w:eastAsia="ru-RU"/>
              </w:rPr>
              <w:t xml:space="preserve"> ул. Муханова, 20, тел. 8(395-3)  42-57-50</w:t>
            </w:r>
          </w:p>
          <w:p w:rsidR="00B35AF7" w:rsidRPr="00FD722C" w:rsidRDefault="00B35AF7" w:rsidP="00B35AF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0D041C" w:rsidRPr="00FD722C" w:rsidTr="000D041C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0D041C" w:rsidRPr="00FD722C" w:rsidTr="000D041C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0D041C" w:rsidRPr="00FD722C" w:rsidTr="000D041C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0D041C" w:rsidRPr="00FD722C" w:rsidTr="000D041C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pStyle w:val="aa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0D041C" w:rsidRPr="00FD722C" w:rsidRDefault="00A6297F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6" w:history="1">
              <w:r w:rsidR="000D041C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A15329" w:rsidRDefault="00A15329" w:rsidP="00D86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15329" w:rsidRPr="000D041C" w:rsidRDefault="00A15329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1C">
        <w:rPr>
          <w:rFonts w:ascii="Times New Roman" w:hAnsi="Times New Roman" w:cs="Times New Roman"/>
          <w:b/>
          <w:sz w:val="32"/>
          <w:szCs w:val="32"/>
        </w:rPr>
        <w:t>ФБУЗ «Центр гигиены и эпидемиологии в Иркутской области»</w:t>
      </w:r>
    </w:p>
    <w:p w:rsidR="00A15329" w:rsidRPr="000D041C" w:rsidRDefault="00A15329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3456" w:rsidRDefault="00ED3456" w:rsidP="00814DCD">
      <w:pPr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21660" cy="203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DCD" w:rsidRPr="00ED3456" w:rsidRDefault="00814DCD" w:rsidP="00814DCD">
      <w:pPr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D345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Правила предоставления платных  медицинских услуг.</w:t>
      </w: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6EB2" w:rsidRPr="000D041C" w:rsidRDefault="00D86EB2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1C">
        <w:rPr>
          <w:rFonts w:ascii="Times New Roman" w:hAnsi="Times New Roman" w:cs="Times New Roman"/>
          <w:b/>
          <w:sz w:val="24"/>
          <w:szCs w:val="24"/>
        </w:rPr>
        <w:t>Консультационные центр, пункты по защите прав потребителей</w:t>
      </w:r>
    </w:p>
    <w:p w:rsidR="00D86EB2" w:rsidRPr="00D86EB2" w:rsidRDefault="00D86EB2" w:rsidP="00D86EB2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sectPr w:rsidR="00D86EB2" w:rsidRPr="00D86EB2" w:rsidSect="004255BA">
      <w:type w:val="continuous"/>
      <w:pgSz w:w="16838" w:h="11906" w:orient="landscape"/>
      <w:pgMar w:top="720" w:right="820" w:bottom="720" w:left="709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F7" w:rsidRDefault="00B35AF7" w:rsidP="00072BDC">
      <w:pPr>
        <w:spacing w:after="0" w:line="240" w:lineRule="auto"/>
      </w:pPr>
      <w:r>
        <w:separator/>
      </w:r>
    </w:p>
  </w:endnote>
  <w:endnote w:type="continuationSeparator" w:id="1">
    <w:p w:rsidR="00B35AF7" w:rsidRDefault="00B35AF7" w:rsidP="000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F7" w:rsidRDefault="00B35AF7" w:rsidP="00072BDC">
      <w:pPr>
        <w:spacing w:after="0" w:line="240" w:lineRule="auto"/>
      </w:pPr>
      <w:r>
        <w:separator/>
      </w:r>
    </w:p>
  </w:footnote>
  <w:footnote w:type="continuationSeparator" w:id="1">
    <w:p w:rsidR="00B35AF7" w:rsidRDefault="00B35AF7" w:rsidP="0007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43F"/>
    <w:rsid w:val="00001DA5"/>
    <w:rsid w:val="00001DAD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2BDC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41C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3CD1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10DC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2C81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151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E78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651A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5BA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5C1F"/>
    <w:rsid w:val="0053619A"/>
    <w:rsid w:val="0053696A"/>
    <w:rsid w:val="00536AA1"/>
    <w:rsid w:val="005376B5"/>
    <w:rsid w:val="00540D01"/>
    <w:rsid w:val="00541378"/>
    <w:rsid w:val="00541C3B"/>
    <w:rsid w:val="00543D96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67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41F1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2C78"/>
    <w:rsid w:val="006E31AF"/>
    <w:rsid w:val="006E4F01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55AF9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4802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4DCD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73B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86B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219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329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97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504"/>
    <w:rsid w:val="00B32DC8"/>
    <w:rsid w:val="00B33771"/>
    <w:rsid w:val="00B337E1"/>
    <w:rsid w:val="00B33A73"/>
    <w:rsid w:val="00B34174"/>
    <w:rsid w:val="00B3597F"/>
    <w:rsid w:val="00B35AF7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577A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07795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33C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43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6EB2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4DAE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4ACC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2B8D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456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30FA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5F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29"/>
    <w:rPr>
      <w:color w:val="0000FF"/>
      <w:u w:val="single"/>
    </w:rPr>
  </w:style>
  <w:style w:type="paragraph" w:customStyle="1" w:styleId="lead">
    <w:name w:val="lead"/>
    <w:basedOn w:val="a"/>
    <w:rsid w:val="00A1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BDC"/>
  </w:style>
  <w:style w:type="paragraph" w:styleId="a8">
    <w:name w:val="footer"/>
    <w:basedOn w:val="a"/>
    <w:link w:val="a9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BDC"/>
  </w:style>
  <w:style w:type="paragraph" w:styleId="aa">
    <w:name w:val="Normal (Web)"/>
    <w:basedOn w:val="a"/>
    <w:uiPriority w:val="99"/>
    <w:unhideWhenUsed/>
    <w:rsid w:val="000D04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4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buz-u-obao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2019-08-06T09:17:00Z</cp:lastPrinted>
  <dcterms:created xsi:type="dcterms:W3CDTF">2024-11-13T08:19:00Z</dcterms:created>
  <dcterms:modified xsi:type="dcterms:W3CDTF">2024-11-13T08:19:00Z</dcterms:modified>
</cp:coreProperties>
</file>