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971"/>
      </w:tblGrid>
      <w:tr w:rsidR="00226DCB" w:rsidRPr="00A678ED" w:rsidTr="005803C2">
        <w:tc>
          <w:tcPr>
            <w:tcW w:w="8505" w:type="dxa"/>
          </w:tcPr>
          <w:tbl>
            <w:tblPr>
              <w:tblW w:w="8505" w:type="dxa"/>
              <w:tblInd w:w="250" w:type="dxa"/>
              <w:tblLook w:val="01E0" w:firstRow="1" w:lastRow="1" w:firstColumn="1" w:lastColumn="1" w:noHBand="0" w:noVBand="0"/>
            </w:tblPr>
            <w:tblGrid>
              <w:gridCol w:w="8505"/>
            </w:tblGrid>
            <w:tr w:rsidR="00226DCB" w:rsidRPr="00A678ED" w:rsidTr="008B57F4">
              <w:tc>
                <w:tcPr>
                  <w:tcW w:w="8505" w:type="dxa"/>
                  <w:hideMark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</w:tc>
            </w:tr>
            <w:tr w:rsidR="00226DCB" w:rsidRPr="00A678ED" w:rsidTr="008B57F4">
              <w:tc>
                <w:tcPr>
                  <w:tcW w:w="8505" w:type="dxa"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председателем КСП</w:t>
                  </w:r>
                </w:p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Слюдянск</w:t>
                  </w:r>
                  <w:r w:rsidR="002D7F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</w:t>
                  </w:r>
                  <w:proofErr w:type="spellEnd"/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048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</w:t>
                  </w:r>
                  <w:r w:rsidR="002D7F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</w:t>
                  </w:r>
                  <w:r w:rsidR="00F048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</w:t>
                  </w:r>
                  <w:r w:rsidR="002D7F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  <w:p w:rsidR="00226DCB" w:rsidRPr="00A678ED" w:rsidRDefault="00F1133D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7F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  <w:r w:rsidR="00BD1D7B" w:rsidRPr="002D7F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</w:t>
                  </w:r>
                  <w:r w:rsidR="00E77A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2357EF" w:rsidRPr="002D7F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2357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3628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2357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26DCB" w:rsidRPr="00A678ED" w:rsidRDefault="00F903CC" w:rsidP="00F903CC">
                  <w:pPr>
                    <w:spacing w:after="0" w:line="240" w:lineRule="auto"/>
                    <w:ind w:left="3719" w:hanging="37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_______  Р.А.Щепелина            </w:t>
                  </w:r>
                </w:p>
              </w:tc>
            </w:tr>
            <w:tr w:rsidR="00F903CC" w:rsidRPr="00A678ED" w:rsidTr="008B57F4">
              <w:tc>
                <w:tcPr>
                  <w:tcW w:w="8505" w:type="dxa"/>
                </w:tcPr>
                <w:p w:rsidR="00F903CC" w:rsidRPr="00A678ED" w:rsidRDefault="00F903CC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</w:tr>
      <w:tr w:rsidR="00226DCB" w:rsidRPr="00A678ED" w:rsidTr="00084C47">
        <w:tc>
          <w:tcPr>
            <w:tcW w:w="8505" w:type="dxa"/>
          </w:tcPr>
          <w:p w:rsidR="00226DCB" w:rsidRPr="00A678ED" w:rsidRDefault="00226DCB" w:rsidP="00F0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деятельности Контрольно-счетной палаты </w:t>
            </w:r>
            <w:proofErr w:type="spellStart"/>
            <w:r w:rsidR="00F048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Слюдянского</w:t>
            </w:r>
            <w:proofErr w:type="spellEnd"/>
            <w:r w:rsidR="00F048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84C47" w:rsidRPr="00226DCB" w:rsidRDefault="002357EF" w:rsidP="0022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362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26DCB" w:rsidRPr="00A6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843"/>
        <w:gridCol w:w="1275"/>
        <w:gridCol w:w="1843"/>
      </w:tblGrid>
      <w:tr w:rsidR="00F94CB4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мероприятия</w:t>
            </w:r>
          </w:p>
        </w:tc>
      </w:tr>
      <w:tr w:rsidR="00617CF5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57EF" w:rsidRPr="00226DCB" w:rsidTr="0025378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F" w:rsidRPr="007B2E3E" w:rsidRDefault="002357EF" w:rsidP="002357E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8B4F67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F04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отчета об исполнении районного бюджета за 20</w:t>
            </w:r>
            <w:r w:rsidR="00F0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7" w:rsidRPr="007B2E3E" w:rsidRDefault="00F048E5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</w:t>
            </w:r>
            <w:r w:rsidR="0046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7" w:rsidRPr="007B2E3E" w:rsidRDefault="00F048E5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финансов </w:t>
            </w:r>
          </w:p>
        </w:tc>
      </w:tr>
      <w:tr w:rsidR="008B4F67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8238CC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джета </w:t>
            </w:r>
            <w:proofErr w:type="spellStart"/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F0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0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финансового года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C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0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квартал, </w:t>
            </w:r>
            <w:r w:rsidR="00E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полугодие, 9-ть месяцев)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7" w:rsidRPr="007B2E3E" w:rsidRDefault="008B4F67" w:rsidP="0012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 РФ, ст.9 ФЗ №6-ФЗ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7" w:rsidRPr="007B2E3E" w:rsidRDefault="008B4F67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F40C3C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C" w:rsidRPr="007B2E3E" w:rsidRDefault="00F40C3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7B2E3E" w:rsidRDefault="00F40C3C" w:rsidP="0008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бюджетов муниципальных образований</w:t>
            </w:r>
            <w:r w:rsidR="0008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</w:t>
            </w:r>
            <w:r w:rsidR="00E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(городских и сельских поселений)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</w:t>
            </w:r>
            <w:r w:rsidR="00E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заключенными Соглашениями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7B2E3E" w:rsidRDefault="00F40C3C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7B2E3E" w:rsidRDefault="0012201F" w:rsidP="0012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п.9 ч.2 ст. 9 ФЗ </w:t>
            </w:r>
            <w:r w:rsidR="00F40C3C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E2A79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7B2E3E" w:rsidRDefault="00F40C3C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F4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формирования и использования бюджетных ассигнований  муниципальных дорожных фондов муниципальных образований </w:t>
            </w:r>
            <w:proofErr w:type="spellStart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в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ежеквартально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084B2B" w:rsidP="002B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</w:t>
            </w:r>
            <w:r w:rsidR="002B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ежеквартально</w:t>
            </w:r>
            <w:r w:rsidR="006C6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2021 год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12201F" w:rsidP="0012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6-ФЗ,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 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084B2B" w:rsidP="0008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и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входящих в состав района 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2B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решения Думы </w:t>
            </w:r>
            <w:proofErr w:type="spellStart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</w:t>
            </w:r>
            <w:proofErr w:type="spellStart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№ 6-ФЗ от 07.02.2011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финансов, ГРБС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 городских и сельских поселений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бюджетах </w:t>
            </w:r>
            <w:r w:rsidR="002B4D99"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B4D99"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3 -</w:t>
            </w:r>
            <w:r w:rsidR="002B4D99"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B4D99"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ФЗ № 6-ФЗ,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Соглашения о передаче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2B4D9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Думы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внесении изменений в решение </w:t>
            </w:r>
            <w:r w:rsidR="002B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районной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Думы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2B4D99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обращению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12201F" w:rsidP="0012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ст.19 ФЗ 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6-ФЗ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2B4D9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 муниципальных образований «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Думы  муниципальных образований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и сельских поселений на 202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C93E15" w:rsidP="00C93E1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обращению Дум городских и сельских,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12201F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ч.2. ст.19 ФЗ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6-ФЗ,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rPr>
          <w:trHeight w:val="17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- экономическая экспертиза проектов муниципальных правовых актов по вопросам бюджетной и налоговой политики, управления 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распоряжения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собственностью </w:t>
            </w:r>
            <w:proofErr w:type="spellStart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2B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3586"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(имущество, бюджетный процесс)</w:t>
            </w:r>
          </w:p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C93E15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обращению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12201F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ч.2 ст.9 ФЗ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финансов, 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9E2A7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- экономическая экспертиза проектов муниципальных правовых актов</w:t>
            </w:r>
            <w:r w:rsidR="00C9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бюджетной и налоговой политики, управления  муниципальной собственностью </w:t>
            </w:r>
            <w:r w:rsidR="003E5555"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  <w:p w:rsidR="00BA4403" w:rsidRPr="007B2E3E" w:rsidRDefault="00BA4403" w:rsidP="009E2A7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915ADE" w:rsidP="00D108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обращению Дум городских и сельских</w:t>
            </w:r>
            <w:r w:rsidR="00C7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12201F" w:rsidP="00D1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ч.2 ст.9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6-ФЗ,</w:t>
            </w:r>
          </w:p>
          <w:p w:rsidR="00BA4403" w:rsidRPr="007B2E3E" w:rsidRDefault="00BA4403" w:rsidP="00D1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9E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9E2A7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r w:rsidR="00D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(проектов)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r w:rsidR="00D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D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91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1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915ADE" w:rsidP="00915A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обращению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FF1A51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ч.2. с</w:t>
            </w:r>
            <w:r w:rsidR="003144D4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ФЗ</w:t>
            </w:r>
            <w:r w:rsidR="003144D4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6123CD" w:rsidP="005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</w:t>
            </w:r>
            <w:r w:rsidR="005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9E2A7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 w:rsidR="00DD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(проектов)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и сельских поселений</w:t>
            </w:r>
          </w:p>
          <w:p w:rsidR="00BA4403" w:rsidRPr="007B2E3E" w:rsidRDefault="00BA4403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915ADE" w:rsidP="007A7F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обращению администраций городских и сельских поселений 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FF1A51" w:rsidP="00B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ч.2. с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ФЗ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6-ФЗ,</w:t>
            </w:r>
          </w:p>
          <w:p w:rsidR="00BA4403" w:rsidRPr="007B2E3E" w:rsidRDefault="00BA4403" w:rsidP="00B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5314C0">
        <w:trPr>
          <w:trHeight w:val="10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3E555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3144D4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федерального законодательства в сфере закупок в Слюдянском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29594C" w:rsidP="002959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4" w:rsidRPr="007B2E3E" w:rsidRDefault="003144D4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403" w:rsidRPr="007B2E3E" w:rsidRDefault="001A0246" w:rsidP="005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ст.9 ФЗ №6-ФЗ</w:t>
            </w:r>
            <w:r w:rsidR="005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ст.98 ФЗ № 44-ФЗ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4" w:rsidRPr="007B2E3E" w:rsidRDefault="003144D4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403" w:rsidRPr="007B2E3E" w:rsidRDefault="001A0246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района,  городских и сельских поселений</w:t>
            </w:r>
          </w:p>
        </w:tc>
      </w:tr>
      <w:tr w:rsidR="00FE1E06" w:rsidRPr="00226DCB" w:rsidTr="00253786">
        <w:trPr>
          <w:trHeight w:val="1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2760A9" w:rsidP="002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о</w:t>
            </w:r>
            <w:r w:rsidR="00FE1E06"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FE1E06"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="00FE1E06"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онтрольно-счетной палаты </w:t>
            </w:r>
            <w:proofErr w:type="spellStart"/>
            <w:r w:rsidR="00FE1E06"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1E06"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FE1E06"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29594C" w:rsidP="002760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r w:rsidR="0027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итогам года </w:t>
            </w:r>
            <w:r w:rsidR="0027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в КСП Иркутской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A66D89" w:rsidP="00A6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 ст. 19 ФЗ </w:t>
            </w:r>
            <w:r w:rsidR="00FE1E06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FE1E06" w:rsidRPr="00226DCB" w:rsidTr="00A66D89">
        <w:trPr>
          <w:trHeight w:val="10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2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взаимодействии КС</w:t>
            </w:r>
            <w:r w:rsidR="002760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надзорными и правоохранительными органами за 20</w:t>
            </w:r>
            <w:r w:rsidR="002959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6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ежеквартально в 202</w:t>
            </w:r>
            <w:r w:rsidR="00295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2760A9" w:rsidP="007C73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и  по итогам года предоставляется в КСП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A66D89" w:rsidP="00A6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 взаимодействии  с КСП Иркутской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DD4450" w:rsidRPr="00226DCB" w:rsidTr="00253786">
        <w:trPr>
          <w:trHeight w:val="1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7B2E3E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7B2E3E" w:rsidRDefault="00DD4450" w:rsidP="0027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 о переданных полномочиях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внешнему муниципальному финансовому контролю от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и  по итогам года предоставляется в КСП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9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 взаимодействии  с КСП Иркутской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местного самоуправления   городских и сельских поселений</w:t>
            </w:r>
          </w:p>
        </w:tc>
      </w:tr>
      <w:tr w:rsidR="00DD4450" w:rsidRPr="00226DCB" w:rsidTr="0025378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7B2E3E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Внешняя проверка</w:t>
            </w:r>
          </w:p>
        </w:tc>
      </w:tr>
      <w:tr w:rsidR="00DD4450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7B2E3E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DD4450" w:rsidRPr="007B2E3E" w:rsidRDefault="00DD4450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годовой бюджетной отчетности главных администраторов бюджетных средств 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  <w:p w:rsidR="00DD4450" w:rsidRPr="007B2E3E" w:rsidRDefault="00DD4450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КСПК;</w:t>
            </w:r>
          </w:p>
          <w:p w:rsidR="00DD4450" w:rsidRPr="007B2E3E" w:rsidRDefault="00DD4450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КУМИ;</w:t>
            </w:r>
          </w:p>
          <w:p w:rsidR="00DD4450" w:rsidRPr="007B2E3E" w:rsidRDefault="00DD4450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-КЭФ; </w:t>
            </w:r>
          </w:p>
          <w:p w:rsidR="00DD4450" w:rsidRPr="007B2E3E" w:rsidRDefault="00DD4450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-администрация </w:t>
            </w:r>
            <w:proofErr w:type="spellStart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4450" w:rsidRPr="007B2E3E" w:rsidRDefault="00DD4450" w:rsidP="0059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городские и сельские поселения в соответствии с заключенными соглашениями.</w:t>
            </w:r>
          </w:p>
          <w:p w:rsidR="00DD4450" w:rsidRPr="007B2E3E" w:rsidRDefault="00DD4450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450" w:rsidRPr="007B2E3E" w:rsidRDefault="00DD4450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квартал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450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.4.,</w:t>
            </w:r>
          </w:p>
          <w:p w:rsidR="00DD4450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268.1.</w:t>
            </w:r>
          </w:p>
          <w:p w:rsidR="00DD4450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4450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ч.ст.9 Закона 6-ФЗ</w:t>
            </w:r>
          </w:p>
          <w:p w:rsidR="00DD4450" w:rsidRPr="007B2E3E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5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ГАБС</w:t>
            </w:r>
          </w:p>
        </w:tc>
      </w:tr>
      <w:tr w:rsidR="00DD4450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7B2E3E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59117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годового отчета об исполнении 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.4.,</w:t>
            </w:r>
          </w:p>
          <w:p w:rsid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268.1.</w:t>
            </w:r>
          </w:p>
          <w:p w:rsid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ч.ст.9 Закона 6-ФЗ</w:t>
            </w:r>
          </w:p>
          <w:p w:rsidR="00DD4450" w:rsidRPr="007B2E3E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BF7717" w:rsidP="00BF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DD4450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7B2E3E" w:rsidRDefault="00DD4450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 </w:t>
            </w:r>
          </w:p>
          <w:p w:rsidR="00DD4450" w:rsidRPr="007B2E3E" w:rsidRDefault="00DD4450" w:rsidP="005B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450" w:rsidRPr="007B2E3E" w:rsidRDefault="00DD4450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Default="00DD4450" w:rsidP="00A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.4.,</w:t>
            </w:r>
          </w:p>
          <w:p w:rsidR="00DD4450" w:rsidRDefault="00DD4450" w:rsidP="00A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268.1.</w:t>
            </w:r>
          </w:p>
          <w:p w:rsidR="00DD4450" w:rsidRDefault="00DD4450" w:rsidP="00DD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п.3 ч.ст.9 Закона 6-ФЗ,</w:t>
            </w:r>
          </w:p>
          <w:p w:rsidR="00DD4450" w:rsidRPr="007B2E3E" w:rsidRDefault="00DD4450" w:rsidP="00DD4D5A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B2E3E" w:rsidRDefault="00DD4450" w:rsidP="007C732E">
            <w:pPr>
              <w:spacing w:after="0" w:line="240" w:lineRule="auto"/>
              <w:ind w:left="34" w:right="-49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городских и сельских поселений района </w:t>
            </w:r>
          </w:p>
        </w:tc>
      </w:tr>
      <w:tr w:rsidR="00DD4450" w:rsidRPr="00226DCB" w:rsidTr="0025378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781768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Контрольные мероприятия</w:t>
            </w:r>
          </w:p>
        </w:tc>
      </w:tr>
      <w:tr w:rsidR="00DD4450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7B2E3E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15932" w:rsidRDefault="00DD4450" w:rsidP="00121E7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 законодательства  и нормативов формирования расходов на оплату труда  выборных  должностных лиц 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</w:t>
            </w:r>
            <w:r w:rsidRPr="0001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15932" w:rsidRDefault="00DD4450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5314C0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136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15932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  городских и сельских поселений</w:t>
            </w:r>
          </w:p>
        </w:tc>
      </w:tr>
      <w:tr w:rsidR="00DD4450" w:rsidRPr="008771C7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12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15932" w:rsidRDefault="00DD4450" w:rsidP="003B4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Pr="00AB1284">
              <w:rPr>
                <w:rFonts w:ascii="Times New Roman" w:hAnsi="Times New Roman" w:cs="Times New Roman"/>
                <w:sz w:val="24"/>
                <w:szCs w:val="24"/>
              </w:rPr>
              <w:t xml:space="preserve">облюдения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B1284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15932" w:rsidRDefault="00DD4450" w:rsidP="003B4C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15932" w:rsidRDefault="00DD4450" w:rsidP="0012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 ч.2 ст.9 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соглашение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15932" w:rsidRDefault="00DD4450" w:rsidP="003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  городских и сельских поселений</w:t>
            </w:r>
          </w:p>
        </w:tc>
      </w:tr>
      <w:tr w:rsidR="00DD4450" w:rsidRPr="008771C7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4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15932" w:rsidRDefault="00DD4450" w:rsidP="0003192A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установленного порядка управления и распоряжения муниципальной собственностью муниципальных образований </w:t>
            </w:r>
            <w:proofErr w:type="spellStart"/>
            <w:r w:rsidRPr="0001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01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полноты поступлений в бюджет поселений неналоговых доходов, в том числе арендных платежей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15932" w:rsidRDefault="00DD4450" w:rsidP="00C569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15932" w:rsidRDefault="00DD4450" w:rsidP="005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п.5 ч.2 ст.9 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 6-ФЗ, соглашение о передаче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15932" w:rsidRDefault="00695A57" w:rsidP="0004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4450"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</w:t>
            </w:r>
            <w:proofErr w:type="spellEnd"/>
            <w:r w:rsidR="00DD4450"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МО, </w:t>
            </w:r>
            <w:proofErr w:type="spellStart"/>
            <w:r w:rsidR="00DD4450"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Быстринское</w:t>
            </w:r>
            <w:proofErr w:type="spellEnd"/>
            <w:r w:rsidR="00DD4450"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МО, </w:t>
            </w:r>
            <w:proofErr w:type="spellStart"/>
            <w:r w:rsidR="00DD4450"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Портбайкальское</w:t>
            </w:r>
            <w:proofErr w:type="spellEnd"/>
            <w:r w:rsidR="00DD4450"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D4450"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</w:t>
            </w:r>
            <w:proofErr w:type="spellEnd"/>
            <w:r w:rsidR="00DD4450"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</w:tr>
      <w:tr w:rsidR="00DD4450" w:rsidRPr="00226DCB" w:rsidTr="0007399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BD1D7B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45A78" w:rsidRDefault="00DD4450" w:rsidP="003B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законности, результативности (эффективности и экономичности) использования бюджетных средств  на реализацию перечня проектов народных инициатив в 2020 году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45A78" w:rsidRDefault="00DD4450" w:rsidP="003B4C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45A78" w:rsidRDefault="00DD4450" w:rsidP="002B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 ч.2 ст.9 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45A78" w:rsidRDefault="00DD4450" w:rsidP="003B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социальной политике и культуре (выборочно по учреждениям)  </w:t>
            </w:r>
          </w:p>
        </w:tc>
      </w:tr>
      <w:tr w:rsidR="00DD4450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45A78" w:rsidRDefault="00DD4450" w:rsidP="00B5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законности, результативности (эффективности и экономичности) использования бюджетных средств  на реализацию перечня проектов народных инициатив в 2020 году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45A78" w:rsidRDefault="00DD4450" w:rsidP="00C276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45A78" w:rsidRDefault="00DD4450" w:rsidP="002B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 ч.2 ст.9 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6-ФЗ, соглашение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045A78" w:rsidRDefault="00DD4450" w:rsidP="00B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  городских и сельских поселений </w:t>
            </w:r>
          </w:p>
        </w:tc>
      </w:tr>
      <w:tr w:rsidR="00DD4450" w:rsidRPr="00226DCB" w:rsidTr="00253786">
        <w:trPr>
          <w:trHeight w:val="7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63586" w:rsidRDefault="00DD4450" w:rsidP="000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Реализация материалов контрольных и экспертно-аналитических меро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6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риятий</w:t>
            </w:r>
          </w:p>
        </w:tc>
      </w:tr>
      <w:tr w:rsidR="00DD4450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9A0F9E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4450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3C0232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результатах выполнения предложений и рекомендаций,  данных в заключениях, отчетах и информациях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4450" w:rsidRPr="00226DCB" w:rsidTr="003F7D1F">
        <w:trPr>
          <w:trHeight w:val="7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4B6652" w:rsidRDefault="00DD4450" w:rsidP="0011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06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Правовое обеспечение деятельности </w:t>
            </w:r>
          </w:p>
        </w:tc>
      </w:tr>
      <w:tr w:rsidR="00DD4450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3C0232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изменений в нормативные правовые акты, регламентирующие деятельность КСП в соответствие с требованиями законодательства и Положения о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0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ст.11 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0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4450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8955AE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актов (решения Думы) о заключении соглашений о передаче  полномочий  по внешнему муниципальному финансовому контролю </w:t>
            </w:r>
            <w:r w:rsidR="008C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очередной финансовый год и плановый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8C353A" w:rsidP="008C35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0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ч.2 ст.11 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8E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ст.42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5C409E" w:rsidP="005C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органы МСУ района и поселений</w:t>
            </w:r>
          </w:p>
        </w:tc>
      </w:tr>
      <w:tr w:rsidR="00DD4450" w:rsidRPr="00226DCB" w:rsidTr="00621AE2">
        <w:trPr>
          <w:trHeight w:val="8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Default="00DD4450" w:rsidP="008955AE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соглашений о передаче полномочий  по внешнему муниципальному финансовому контролю с поселениями района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8C353A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B6652" w:rsidRDefault="00DD4450" w:rsidP="000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5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  городских и сельских поселений</w:t>
            </w:r>
          </w:p>
        </w:tc>
      </w:tr>
      <w:tr w:rsidR="00DD4450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Default="00DD4450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Default="00DD4450" w:rsidP="003C0232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8C353A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A3F7A" w:rsidRDefault="00F23A99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</w:t>
            </w:r>
            <w:r w:rsidR="007C5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25-ФЗ</w:t>
            </w:r>
            <w:r w:rsidR="00306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ч.3 ст.5 ФЗ №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4A3F7A" w:rsidRDefault="004A3F7A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КСП</w:t>
            </w:r>
          </w:p>
        </w:tc>
      </w:tr>
      <w:tr w:rsidR="00DD4450" w:rsidRPr="00226DCB" w:rsidTr="00253786">
        <w:trPr>
          <w:trHeight w:val="7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4B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7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Материально-техническое обеспечение</w:t>
            </w:r>
          </w:p>
        </w:tc>
      </w:tr>
      <w:tr w:rsidR="00DD4450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D16575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сметы расходов на обеспечение деятельности КСП на очередной финансовый год и плановый период, внесение изменений в нее и анализ исполнения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сметы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источников финансирования (местный бюджет, межбюджетные трансферты из бюджетов поселений в соответствии с заключенными соглашениями)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BD1D7B" w:rsidRDefault="005E5CCF" w:rsidP="005E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ст.20 </w:t>
            </w:r>
            <w:r w:rsidRPr="000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ст.42 Устава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BD1D7B" w:rsidRDefault="00DD4450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48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BD1D7B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Организационная работа</w:t>
            </w:r>
          </w:p>
        </w:tc>
      </w:tr>
      <w:tr w:rsidR="00DD4450" w:rsidRPr="00226DCB" w:rsidTr="00253786">
        <w:trPr>
          <w:trHeight w:val="6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8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ст.12</w:t>
            </w: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</w:t>
            </w: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ст.42 Устава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8771C7" w:rsidRDefault="00DD4450" w:rsidP="008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прошедший год и подготовка доклада на заседание районной Думы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ст.42 Устава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11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8771C7" w:rsidRDefault="00DD4450" w:rsidP="003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3E45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7E0BB5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«Основные правила работы архивов организаций» приказ Минкультуры РФ от 25.08.2010 № 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8771C7" w:rsidRDefault="00DD4450" w:rsidP="003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архива, подборка и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согласно номенклатуре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реестра, подшивка</w:t>
            </w:r>
            <w:r w:rsidR="007E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оформление и сдача в архив  дел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 сдача в архив в соответствии с НПА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7E0BB5" w:rsidRDefault="007E0BB5" w:rsidP="007E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ст.8 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25.12.2004 № 125-ФЗ «Об архивном деле в РФ»</w:t>
            </w:r>
            <w:r w:rsidRPr="007E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596BB6" w:rsidRDefault="00DD4450" w:rsidP="003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DD4450" w:rsidRPr="00226DCB" w:rsidTr="00253786">
        <w:trPr>
          <w:trHeight w:val="34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Pr="0087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Противодействие коррупции</w:t>
            </w: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D327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9856B7" w:rsidRDefault="009856B7" w:rsidP="0098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 ч.2 ст.9 ФЗ №6-ФЗ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ст.1 закона 44-ФЗ, ФЗ №273-ФЗ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3E450A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заседании  координационного совета по противодействию  коррупции </w:t>
            </w:r>
            <w:proofErr w:type="spellStart"/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подготовка информаций и докладов о мероприятия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0F4B1F" w:rsidRDefault="00DD4450" w:rsidP="00C863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 по мере необходимости и  по поручениям с заседаний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A501FB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</w:t>
            </w:r>
            <w:r w:rsidR="009E6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34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7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Информационная деятельность</w:t>
            </w: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8771C7" w:rsidRDefault="00DD4450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информации о деятельности КСП на официальном сайте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7E0BB5" w:rsidRDefault="007E0BB5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D4450" w:rsidRPr="007E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A501FB" w:rsidRDefault="00EC24F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 ст.19 </w:t>
            </w:r>
            <w:r w:rsidR="00DD4450" w:rsidRPr="00A50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34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7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другими органами</w:t>
            </w: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8771C7" w:rsidRDefault="00DD4450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муниципальных образований, СП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0F4B1F" w:rsidRDefault="00DD4450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F85B24" w:rsidRDefault="00D2254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ст.18 ФЗ № 6-ФЗ, </w:t>
            </w:r>
            <w:r w:rsidR="00F85B24" w:rsidRPr="00F8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 взаимодействии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8771C7" w:rsidRDefault="00DD4450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правоохранительными, надзорными и контрольными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0F4B1F" w:rsidRDefault="00DD4450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2254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ст.18 ФЗ № 6-ФЗ, </w:t>
            </w:r>
            <w:r w:rsidRPr="00F8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81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8771C7" w:rsidRDefault="00DD4450" w:rsidP="00620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 рабочих комиссий, по приглашению ОМС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заседания Дум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и сельских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и их комиссий 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0F4B1F" w:rsidRDefault="00DD4450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D22547" w:rsidRDefault="00064735" w:rsidP="0006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22547" w:rsidRPr="00D22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т.42 Устава, 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D22547" w:rsidRPr="00D22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соглашения о передаче полномочий </w:t>
            </w:r>
            <w:r w:rsidR="00D22547" w:rsidRPr="00D22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50" w:rsidRPr="000361B3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8771C7" w:rsidRDefault="00DD4450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0" w:rsidRPr="00A501FB" w:rsidRDefault="00DD4450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0" w:rsidRPr="008771C7" w:rsidRDefault="00DD445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035" w:rsidRDefault="00F15035" w:rsidP="00F15035">
      <w:pPr>
        <w:spacing w:after="100" w:afterAutospacing="1"/>
        <w:ind w:firstLine="284"/>
        <w:jc w:val="both"/>
      </w:pPr>
    </w:p>
    <w:p w:rsidR="00F15035" w:rsidRDefault="00F15035" w:rsidP="00F15035">
      <w:pPr>
        <w:spacing w:after="100" w:afterAutospacing="1"/>
        <w:ind w:firstLine="284"/>
        <w:jc w:val="both"/>
      </w:pPr>
    </w:p>
    <w:p w:rsidR="00F15035" w:rsidRDefault="00F15035" w:rsidP="00F15035">
      <w:pPr>
        <w:spacing w:after="100" w:afterAutospacing="1"/>
        <w:ind w:firstLine="284"/>
        <w:jc w:val="both"/>
      </w:pPr>
    </w:p>
    <w:p w:rsidR="00F15035" w:rsidRDefault="00F15035" w:rsidP="00F15035">
      <w:pPr>
        <w:spacing w:after="100" w:afterAutospacing="1"/>
        <w:ind w:firstLine="284"/>
        <w:jc w:val="both"/>
      </w:pPr>
    </w:p>
    <w:p w:rsidR="00F15035" w:rsidRDefault="00F15035" w:rsidP="00F15035">
      <w:pPr>
        <w:spacing w:after="100" w:afterAutospacing="1"/>
        <w:ind w:firstLine="284"/>
        <w:jc w:val="both"/>
      </w:pPr>
    </w:p>
    <w:p w:rsidR="00F15035" w:rsidRDefault="00F15035" w:rsidP="00F15035">
      <w:pPr>
        <w:spacing w:after="100" w:afterAutospacing="1"/>
        <w:ind w:firstLine="284"/>
        <w:jc w:val="both"/>
      </w:pPr>
    </w:p>
    <w:p w:rsidR="00F15035" w:rsidRDefault="00F15035" w:rsidP="00F15035">
      <w:pPr>
        <w:spacing w:after="100" w:afterAutospacing="1"/>
        <w:ind w:firstLine="284"/>
        <w:jc w:val="both"/>
      </w:pPr>
    </w:p>
    <w:p w:rsidR="00F15035" w:rsidRPr="00F15035" w:rsidRDefault="00F15035" w:rsidP="00F15035">
      <w:pPr>
        <w:spacing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035">
        <w:rPr>
          <w:rFonts w:ascii="Times New Roman" w:hAnsi="Times New Roman" w:cs="Times New Roman"/>
          <w:sz w:val="24"/>
          <w:szCs w:val="24"/>
        </w:rPr>
        <w:lastRenderedPageBreak/>
        <w:t>ЭАМ «Анализ использования 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области» (</w:t>
      </w:r>
      <w:r w:rsidRPr="00F15035">
        <w:rPr>
          <w:rFonts w:ascii="Times New Roman" w:hAnsi="Times New Roman" w:cs="Times New Roman"/>
          <w:i/>
          <w:sz w:val="24"/>
          <w:szCs w:val="24"/>
        </w:rPr>
        <w:t>совместное</w:t>
      </w:r>
      <w:proofErr w:type="gramEnd"/>
      <w:r w:rsidRPr="00F1503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15035">
        <w:rPr>
          <w:rFonts w:ascii="Times New Roman" w:hAnsi="Times New Roman" w:cs="Times New Roman"/>
          <w:i/>
          <w:sz w:val="24"/>
          <w:szCs w:val="24"/>
        </w:rPr>
        <w:t>параллельное) мероприятие с КСО МО Иркутской области</w:t>
      </w:r>
      <w:r w:rsidRPr="00F1503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F15035" w:rsidRPr="00F15035" w:rsidRDefault="00F15035" w:rsidP="00F15035">
      <w:pPr>
        <w:spacing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035">
        <w:rPr>
          <w:rFonts w:ascii="Times New Roman" w:hAnsi="Times New Roman" w:cs="Times New Roman"/>
          <w:sz w:val="24"/>
          <w:szCs w:val="24"/>
        </w:rPr>
        <w:t>ЭАМ «Анализ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района» (</w:t>
      </w:r>
      <w:r w:rsidRPr="00F15035">
        <w:rPr>
          <w:rFonts w:ascii="Times New Roman" w:hAnsi="Times New Roman" w:cs="Times New Roman"/>
          <w:i/>
          <w:sz w:val="24"/>
          <w:szCs w:val="24"/>
        </w:rPr>
        <w:t>совместное (параллельное) мероприятие с КСО МО Иркутской области</w:t>
      </w:r>
      <w:r w:rsidRPr="00F15035">
        <w:rPr>
          <w:rFonts w:ascii="Times New Roman" w:hAnsi="Times New Roman" w:cs="Times New Roman"/>
          <w:sz w:val="24"/>
          <w:szCs w:val="24"/>
        </w:rPr>
        <w:t>)</w:t>
      </w:r>
    </w:p>
    <w:p w:rsidR="00F15035" w:rsidRPr="00F15035" w:rsidRDefault="00F15035" w:rsidP="00F15035">
      <w:pPr>
        <w:spacing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035">
        <w:rPr>
          <w:rFonts w:ascii="Times New Roman" w:hAnsi="Times New Roman" w:cs="Times New Roman"/>
          <w:sz w:val="24"/>
          <w:szCs w:val="24"/>
        </w:rPr>
        <w:t xml:space="preserve">КМ «Проверка </w:t>
      </w:r>
      <w:proofErr w:type="gramStart"/>
      <w:r w:rsidRPr="00F15035">
        <w:rPr>
          <w:rFonts w:ascii="Times New Roman" w:hAnsi="Times New Roman" w:cs="Times New Roman"/>
          <w:sz w:val="24"/>
          <w:szCs w:val="24"/>
        </w:rPr>
        <w:t>эффективности организации формирования  перечней проектов  народных инициатив</w:t>
      </w:r>
      <w:proofErr w:type="gramEnd"/>
      <w:r w:rsidRPr="00F15035">
        <w:rPr>
          <w:rFonts w:ascii="Times New Roman" w:hAnsi="Times New Roman" w:cs="Times New Roman"/>
          <w:sz w:val="24"/>
          <w:szCs w:val="24"/>
        </w:rPr>
        <w:t xml:space="preserve"> и  их исполнения; расходования органами местного самоуправления городских округов и муниципальных районов  бюджетных средств, выделенных на реализацию мероприятий проектов  народных инициатив в 2019-2020 годах» (</w:t>
      </w:r>
      <w:r w:rsidRPr="00F15035">
        <w:rPr>
          <w:rFonts w:ascii="Times New Roman" w:hAnsi="Times New Roman" w:cs="Times New Roman"/>
          <w:i/>
          <w:sz w:val="24"/>
          <w:szCs w:val="24"/>
        </w:rPr>
        <w:t>совместное (параллельное) мероприятие с КСО МО Иркутской области</w:t>
      </w:r>
      <w:r w:rsidRPr="00F15035">
        <w:rPr>
          <w:rFonts w:ascii="Times New Roman" w:hAnsi="Times New Roman" w:cs="Times New Roman"/>
          <w:sz w:val="24"/>
          <w:szCs w:val="24"/>
        </w:rPr>
        <w:t>)</w:t>
      </w: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C47" w:rsidRPr="000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8EA"/>
    <w:multiLevelType w:val="hybridMultilevel"/>
    <w:tmpl w:val="FA26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352E"/>
    <w:multiLevelType w:val="hybridMultilevel"/>
    <w:tmpl w:val="45706492"/>
    <w:lvl w:ilvl="0" w:tplc="2432D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9"/>
    <w:rsid w:val="00010BE4"/>
    <w:rsid w:val="000121C8"/>
    <w:rsid w:val="00015932"/>
    <w:rsid w:val="0002379F"/>
    <w:rsid w:val="0003192A"/>
    <w:rsid w:val="000361B3"/>
    <w:rsid w:val="000375BE"/>
    <w:rsid w:val="00045A78"/>
    <w:rsid w:val="00063586"/>
    <w:rsid w:val="00064735"/>
    <w:rsid w:val="00076409"/>
    <w:rsid w:val="000848E1"/>
    <w:rsid w:val="00084B2B"/>
    <w:rsid w:val="00084C47"/>
    <w:rsid w:val="000A400C"/>
    <w:rsid w:val="000B4A44"/>
    <w:rsid w:val="000C43EB"/>
    <w:rsid w:val="000D1999"/>
    <w:rsid w:val="000E2063"/>
    <w:rsid w:val="000F4B1F"/>
    <w:rsid w:val="00116083"/>
    <w:rsid w:val="00117C16"/>
    <w:rsid w:val="00121E77"/>
    <w:rsid w:val="0012201F"/>
    <w:rsid w:val="00132024"/>
    <w:rsid w:val="00151BC8"/>
    <w:rsid w:val="001606F8"/>
    <w:rsid w:val="00163FD5"/>
    <w:rsid w:val="00170E55"/>
    <w:rsid w:val="0017661A"/>
    <w:rsid w:val="00183DD9"/>
    <w:rsid w:val="001865DD"/>
    <w:rsid w:val="001A0246"/>
    <w:rsid w:val="001A3828"/>
    <w:rsid w:val="001A72DC"/>
    <w:rsid w:val="001B1606"/>
    <w:rsid w:val="001B2357"/>
    <w:rsid w:val="001C1FFF"/>
    <w:rsid w:val="001D75A0"/>
    <w:rsid w:val="001E004F"/>
    <w:rsid w:val="001F1A23"/>
    <w:rsid w:val="00202F55"/>
    <w:rsid w:val="0020319B"/>
    <w:rsid w:val="00226DCB"/>
    <w:rsid w:val="00227F37"/>
    <w:rsid w:val="002357EF"/>
    <w:rsid w:val="00246599"/>
    <w:rsid w:val="00253786"/>
    <w:rsid w:val="002760A9"/>
    <w:rsid w:val="00283797"/>
    <w:rsid w:val="0029594C"/>
    <w:rsid w:val="002A2A92"/>
    <w:rsid w:val="002B07AA"/>
    <w:rsid w:val="002B4D99"/>
    <w:rsid w:val="002D7F7C"/>
    <w:rsid w:val="002E4DDF"/>
    <w:rsid w:val="00303461"/>
    <w:rsid w:val="003047B2"/>
    <w:rsid w:val="00306829"/>
    <w:rsid w:val="00310400"/>
    <w:rsid w:val="003144D4"/>
    <w:rsid w:val="00315F08"/>
    <w:rsid w:val="00354E88"/>
    <w:rsid w:val="00362824"/>
    <w:rsid w:val="00384172"/>
    <w:rsid w:val="003A7117"/>
    <w:rsid w:val="003A7503"/>
    <w:rsid w:val="003B68FF"/>
    <w:rsid w:val="003C0232"/>
    <w:rsid w:val="003C344D"/>
    <w:rsid w:val="003D0752"/>
    <w:rsid w:val="003E450A"/>
    <w:rsid w:val="003E456A"/>
    <w:rsid w:val="003E5555"/>
    <w:rsid w:val="003F53CC"/>
    <w:rsid w:val="003F5A8E"/>
    <w:rsid w:val="00420FAD"/>
    <w:rsid w:val="00436666"/>
    <w:rsid w:val="0045546C"/>
    <w:rsid w:val="0046028D"/>
    <w:rsid w:val="004645A0"/>
    <w:rsid w:val="00484CDF"/>
    <w:rsid w:val="004A1F58"/>
    <w:rsid w:val="004A3F7A"/>
    <w:rsid w:val="004B6652"/>
    <w:rsid w:val="004F0A7D"/>
    <w:rsid w:val="00523B6E"/>
    <w:rsid w:val="00525C0E"/>
    <w:rsid w:val="005314C0"/>
    <w:rsid w:val="00537B85"/>
    <w:rsid w:val="0055068F"/>
    <w:rsid w:val="005524DC"/>
    <w:rsid w:val="005550E1"/>
    <w:rsid w:val="00563A8D"/>
    <w:rsid w:val="005803C2"/>
    <w:rsid w:val="00591172"/>
    <w:rsid w:val="00596BB6"/>
    <w:rsid w:val="005B318B"/>
    <w:rsid w:val="005B663D"/>
    <w:rsid w:val="005C0C61"/>
    <w:rsid w:val="005C409E"/>
    <w:rsid w:val="005C5F59"/>
    <w:rsid w:val="005E19D6"/>
    <w:rsid w:val="005E3219"/>
    <w:rsid w:val="005E5CCF"/>
    <w:rsid w:val="00601311"/>
    <w:rsid w:val="00601349"/>
    <w:rsid w:val="006123CD"/>
    <w:rsid w:val="00614E23"/>
    <w:rsid w:val="00617CF5"/>
    <w:rsid w:val="00620CFB"/>
    <w:rsid w:val="00621AE2"/>
    <w:rsid w:val="00640124"/>
    <w:rsid w:val="0067051A"/>
    <w:rsid w:val="00684CB1"/>
    <w:rsid w:val="00685B9C"/>
    <w:rsid w:val="00695A57"/>
    <w:rsid w:val="006970A8"/>
    <w:rsid w:val="006B57A2"/>
    <w:rsid w:val="006C0750"/>
    <w:rsid w:val="006C6D2B"/>
    <w:rsid w:val="006D052C"/>
    <w:rsid w:val="006F07D7"/>
    <w:rsid w:val="006F2398"/>
    <w:rsid w:val="006F6ACE"/>
    <w:rsid w:val="007058A2"/>
    <w:rsid w:val="00727F16"/>
    <w:rsid w:val="00750BB2"/>
    <w:rsid w:val="00781768"/>
    <w:rsid w:val="0078454C"/>
    <w:rsid w:val="0079759E"/>
    <w:rsid w:val="007A7FF1"/>
    <w:rsid w:val="007B2E3E"/>
    <w:rsid w:val="007C0518"/>
    <w:rsid w:val="007C5DF8"/>
    <w:rsid w:val="007E0BB5"/>
    <w:rsid w:val="007E120E"/>
    <w:rsid w:val="007E1D6B"/>
    <w:rsid w:val="007E32C7"/>
    <w:rsid w:val="00802DB1"/>
    <w:rsid w:val="00816F90"/>
    <w:rsid w:val="008238CC"/>
    <w:rsid w:val="00824812"/>
    <w:rsid w:val="00826D4B"/>
    <w:rsid w:val="00831A06"/>
    <w:rsid w:val="00852AB9"/>
    <w:rsid w:val="008771C7"/>
    <w:rsid w:val="00884833"/>
    <w:rsid w:val="008955AE"/>
    <w:rsid w:val="008B119E"/>
    <w:rsid w:val="008B1749"/>
    <w:rsid w:val="008B4F67"/>
    <w:rsid w:val="008C353A"/>
    <w:rsid w:val="008E1605"/>
    <w:rsid w:val="008E52DD"/>
    <w:rsid w:val="008E5744"/>
    <w:rsid w:val="008F77B8"/>
    <w:rsid w:val="00901B3D"/>
    <w:rsid w:val="00915ADE"/>
    <w:rsid w:val="00954FF8"/>
    <w:rsid w:val="009856B7"/>
    <w:rsid w:val="0099762A"/>
    <w:rsid w:val="009B577C"/>
    <w:rsid w:val="009C061F"/>
    <w:rsid w:val="009C5B80"/>
    <w:rsid w:val="009E2A79"/>
    <w:rsid w:val="009E6A0C"/>
    <w:rsid w:val="009E6F46"/>
    <w:rsid w:val="009F4004"/>
    <w:rsid w:val="00A501FB"/>
    <w:rsid w:val="00A650EC"/>
    <w:rsid w:val="00A66D89"/>
    <w:rsid w:val="00A678ED"/>
    <w:rsid w:val="00A81D56"/>
    <w:rsid w:val="00A81FBD"/>
    <w:rsid w:val="00A91F73"/>
    <w:rsid w:val="00A97A33"/>
    <w:rsid w:val="00AA09B2"/>
    <w:rsid w:val="00AB1284"/>
    <w:rsid w:val="00AB206C"/>
    <w:rsid w:val="00AB279E"/>
    <w:rsid w:val="00B00C42"/>
    <w:rsid w:val="00B075EB"/>
    <w:rsid w:val="00B20A59"/>
    <w:rsid w:val="00B24F57"/>
    <w:rsid w:val="00B52CBC"/>
    <w:rsid w:val="00B953B7"/>
    <w:rsid w:val="00BA4403"/>
    <w:rsid w:val="00BD1D7B"/>
    <w:rsid w:val="00BE59E0"/>
    <w:rsid w:val="00BF574E"/>
    <w:rsid w:val="00BF7717"/>
    <w:rsid w:val="00C279B0"/>
    <w:rsid w:val="00C45A1C"/>
    <w:rsid w:val="00C56973"/>
    <w:rsid w:val="00C77FEF"/>
    <w:rsid w:val="00C86344"/>
    <w:rsid w:val="00C93E15"/>
    <w:rsid w:val="00CD7134"/>
    <w:rsid w:val="00CE425C"/>
    <w:rsid w:val="00D026BF"/>
    <w:rsid w:val="00D121B9"/>
    <w:rsid w:val="00D16575"/>
    <w:rsid w:val="00D20F40"/>
    <w:rsid w:val="00D22547"/>
    <w:rsid w:val="00D327C5"/>
    <w:rsid w:val="00D32F60"/>
    <w:rsid w:val="00D352D4"/>
    <w:rsid w:val="00D60A50"/>
    <w:rsid w:val="00D77AAA"/>
    <w:rsid w:val="00DC76CC"/>
    <w:rsid w:val="00DD1539"/>
    <w:rsid w:val="00DD4450"/>
    <w:rsid w:val="00DD4D5A"/>
    <w:rsid w:val="00E0789B"/>
    <w:rsid w:val="00E13B29"/>
    <w:rsid w:val="00E311D4"/>
    <w:rsid w:val="00E671DF"/>
    <w:rsid w:val="00E762CE"/>
    <w:rsid w:val="00E77AD4"/>
    <w:rsid w:val="00E90337"/>
    <w:rsid w:val="00E974E0"/>
    <w:rsid w:val="00EA53A3"/>
    <w:rsid w:val="00EC24F2"/>
    <w:rsid w:val="00EC48AE"/>
    <w:rsid w:val="00EE65C5"/>
    <w:rsid w:val="00F048E5"/>
    <w:rsid w:val="00F1133D"/>
    <w:rsid w:val="00F11A5A"/>
    <w:rsid w:val="00F15035"/>
    <w:rsid w:val="00F23A99"/>
    <w:rsid w:val="00F40C3C"/>
    <w:rsid w:val="00F40D90"/>
    <w:rsid w:val="00F476F3"/>
    <w:rsid w:val="00F503E4"/>
    <w:rsid w:val="00F62B4C"/>
    <w:rsid w:val="00F7196E"/>
    <w:rsid w:val="00F85058"/>
    <w:rsid w:val="00F85B24"/>
    <w:rsid w:val="00F903CC"/>
    <w:rsid w:val="00F94CB4"/>
    <w:rsid w:val="00FB333C"/>
    <w:rsid w:val="00FE0239"/>
    <w:rsid w:val="00FE1E06"/>
    <w:rsid w:val="00FF1A51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18EA-3573-4F00-BD8F-B3F44D4D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168</cp:revision>
  <cp:lastPrinted>2020-01-21T03:25:00Z</cp:lastPrinted>
  <dcterms:created xsi:type="dcterms:W3CDTF">2018-01-24T01:52:00Z</dcterms:created>
  <dcterms:modified xsi:type="dcterms:W3CDTF">2021-02-02T02:22:00Z</dcterms:modified>
</cp:coreProperties>
</file>